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29" w:rsidRPr="00636B97" w:rsidRDefault="00460529" w:rsidP="00B2795F">
      <w:pPr>
        <w:pStyle w:val="a9"/>
        <w:jc w:val="center"/>
        <w:rPr>
          <w:rFonts w:ascii="Times New Roman" w:hAnsi="Times New Roman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636B97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460529" w:rsidRPr="00636B97" w:rsidRDefault="00460529" w:rsidP="00B2795F">
      <w:pPr>
        <w:pStyle w:val="a9"/>
        <w:jc w:val="center"/>
        <w:rPr>
          <w:rFonts w:ascii="Times New Roman" w:hAnsi="Times New Roman"/>
          <w:lang w:val="kk-KZ"/>
        </w:rPr>
      </w:pPr>
      <w:r w:rsidRPr="00636B97">
        <w:rPr>
          <w:rFonts w:ascii="Times New Roman" w:hAnsi="Times New Roman"/>
          <w:lang w:val="kk-KZ"/>
        </w:rPr>
        <w:t>Философия және саясаттану факультеті</w:t>
      </w:r>
    </w:p>
    <w:p w:rsidR="00460529" w:rsidRPr="00636B97" w:rsidRDefault="00460529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lang w:val="kk-KZ"/>
        </w:rPr>
      </w:pPr>
      <w:r w:rsidRPr="00636B97">
        <w:rPr>
          <w:rFonts w:ascii="Times New Roman" w:eastAsia="Arial Unicode MS" w:hAnsi="Times New Roman" w:cs="Times New Roman"/>
          <w:lang w:val="kk-KZ" w:eastAsia="ko-KR"/>
        </w:rPr>
        <w:t xml:space="preserve">Педагогика және білім беру менеджменті </w:t>
      </w:r>
      <w:r w:rsidRPr="00636B97">
        <w:rPr>
          <w:rFonts w:ascii="Times New Roman" w:eastAsia="Calibri" w:hAnsi="Times New Roman" w:cs="Times New Roman"/>
          <w:lang w:val="kk-KZ"/>
        </w:rPr>
        <w:t>кафедрасы</w:t>
      </w:r>
    </w:p>
    <w:p w:rsidR="00460529" w:rsidRPr="00636B97" w:rsidRDefault="00460529" w:rsidP="00B2795F">
      <w:pPr>
        <w:pStyle w:val="a9"/>
        <w:jc w:val="both"/>
        <w:rPr>
          <w:rFonts w:ascii="Times New Roman" w:hAnsi="Times New Roman"/>
          <w:iCs/>
          <w:lang w:val="kk-KZ"/>
        </w:rPr>
      </w:pPr>
    </w:p>
    <w:tbl>
      <w:tblPr>
        <w:tblStyle w:val="a7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1927F4" w:rsidRPr="00636B97" w:rsidTr="001927F4">
        <w:tc>
          <w:tcPr>
            <w:tcW w:w="5442" w:type="dxa"/>
          </w:tcPr>
          <w:p w:rsidR="001927F4" w:rsidRPr="00636B97" w:rsidRDefault="001927F4" w:rsidP="001927F4">
            <w:pPr>
              <w:pStyle w:val="a9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29" w:type="dxa"/>
          </w:tcPr>
          <w:p w:rsidR="001927F4" w:rsidRPr="00636B97" w:rsidRDefault="001927F4" w:rsidP="001927F4">
            <w:pPr>
              <w:pStyle w:val="a9"/>
              <w:rPr>
                <w:rFonts w:ascii="Times New Roman" w:hAnsi="Times New Roman"/>
                <w:lang w:val="kk-KZ"/>
              </w:rPr>
            </w:pPr>
          </w:p>
        </w:tc>
      </w:tr>
      <w:tr w:rsidR="001927F4" w:rsidRPr="00636B97" w:rsidTr="001927F4">
        <w:tc>
          <w:tcPr>
            <w:tcW w:w="5442" w:type="dxa"/>
          </w:tcPr>
          <w:p w:rsidR="001927F4" w:rsidRPr="00636B97" w:rsidRDefault="001927F4" w:rsidP="001927F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927F4" w:rsidRPr="00636B97" w:rsidRDefault="001927F4" w:rsidP="001927F4">
            <w:pPr>
              <w:pStyle w:val="a9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29" w:type="dxa"/>
          </w:tcPr>
          <w:p w:rsidR="001927F4" w:rsidRPr="00636B97" w:rsidRDefault="001927F4" w:rsidP="001927F4">
            <w:pPr>
              <w:pStyle w:val="a9"/>
              <w:rPr>
                <w:rFonts w:ascii="Times New Roman" w:hAnsi="Times New Roman"/>
                <w:lang w:val="kk-KZ"/>
              </w:rPr>
            </w:pPr>
          </w:p>
          <w:p w:rsidR="001927F4" w:rsidRPr="00636B97" w:rsidRDefault="001927F4" w:rsidP="001927F4">
            <w:pPr>
              <w:pStyle w:val="a9"/>
              <w:rPr>
                <w:rFonts w:ascii="Times New Roman" w:hAnsi="Times New Roman"/>
                <w:lang w:val="kk-KZ"/>
              </w:rPr>
            </w:pPr>
          </w:p>
          <w:p w:rsidR="001927F4" w:rsidRPr="00636B97" w:rsidRDefault="001927F4" w:rsidP="001927F4">
            <w:pPr>
              <w:pStyle w:val="a9"/>
              <w:rPr>
                <w:rFonts w:ascii="Times New Roman" w:hAnsi="Times New Roman"/>
                <w:lang w:val="kk-KZ"/>
              </w:rPr>
            </w:pPr>
          </w:p>
          <w:p w:rsidR="001927F4" w:rsidRPr="00636B97" w:rsidRDefault="001927F4" w:rsidP="001927F4">
            <w:pPr>
              <w:pStyle w:val="a9"/>
              <w:rPr>
                <w:rFonts w:ascii="Times New Roman" w:hAnsi="Times New Roman"/>
                <w:lang w:val="kk-KZ"/>
              </w:rPr>
            </w:pPr>
          </w:p>
          <w:p w:rsidR="001927F4" w:rsidRPr="00636B97" w:rsidRDefault="001927F4" w:rsidP="00A14C24">
            <w:pPr>
              <w:pStyle w:val="a9"/>
              <w:rPr>
                <w:rFonts w:ascii="Times New Roman" w:hAnsi="Times New Roman"/>
                <w:lang w:val="kk-KZ"/>
              </w:rPr>
            </w:pPr>
            <w:r w:rsidRPr="00636B97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</w:tbl>
    <w:p w:rsidR="00460529" w:rsidRPr="00636B97" w:rsidRDefault="00460529" w:rsidP="001927F4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lang w:val="kk-KZ"/>
        </w:rPr>
      </w:pPr>
      <w:r w:rsidRPr="00636B97">
        <w:rPr>
          <w:rFonts w:ascii="Times New Roman" w:hAnsi="Times New Roman" w:cs="Times New Roman"/>
          <w:lang w:val="kk-KZ"/>
        </w:rPr>
        <w:t>Факультеттің Ғылыми кеңес мәжілісінде</w:t>
      </w:r>
    </w:p>
    <w:p w:rsidR="00460529" w:rsidRPr="00636B97" w:rsidRDefault="00460529" w:rsidP="001927F4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636B97">
        <w:rPr>
          <w:rFonts w:ascii="Times New Roman" w:hAnsi="Times New Roman" w:cs="Times New Roman"/>
          <w:b/>
          <w:lang w:val="kk-KZ"/>
        </w:rPr>
        <w:t xml:space="preserve">                                                        БЕКІТІЛДІ</w:t>
      </w:r>
    </w:p>
    <w:p w:rsidR="005A0ECE" w:rsidRPr="00636B97" w:rsidRDefault="005A0ECE" w:rsidP="001927F4">
      <w:pPr>
        <w:pStyle w:val="a9"/>
        <w:jc w:val="right"/>
        <w:rPr>
          <w:rFonts w:ascii="Times New Roman" w:hAnsi="Times New Roman"/>
          <w:lang w:val="kk-KZ"/>
        </w:rPr>
      </w:pPr>
      <w:r w:rsidRPr="00636B97">
        <w:rPr>
          <w:rFonts w:ascii="Times New Roman" w:hAnsi="Times New Roman"/>
          <w:lang w:val="kk-KZ"/>
        </w:rPr>
        <w:t>«____»____</w:t>
      </w:r>
      <w:r w:rsidR="00005CB5" w:rsidRPr="00636B97">
        <w:rPr>
          <w:rFonts w:ascii="Times New Roman" w:hAnsi="Times New Roman"/>
          <w:lang w:val="kk-KZ"/>
        </w:rPr>
        <w:t>____2022</w:t>
      </w:r>
      <w:r w:rsidRPr="00636B97">
        <w:rPr>
          <w:rFonts w:ascii="Times New Roman" w:hAnsi="Times New Roman"/>
          <w:lang w:val="kk-KZ"/>
        </w:rPr>
        <w:t xml:space="preserve"> ж., хаттама № ____     </w:t>
      </w:r>
    </w:p>
    <w:tbl>
      <w:tblPr>
        <w:tblStyle w:val="a7"/>
        <w:tblW w:w="7106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5A0ECE" w:rsidRPr="00636B97" w:rsidTr="001927F4">
        <w:tc>
          <w:tcPr>
            <w:tcW w:w="2977" w:type="dxa"/>
          </w:tcPr>
          <w:p w:rsidR="001927F4" w:rsidRPr="00636B97" w:rsidRDefault="001927F4" w:rsidP="001927F4">
            <w:pPr>
              <w:pStyle w:val="a9"/>
              <w:jc w:val="right"/>
              <w:rPr>
                <w:rFonts w:ascii="Times New Roman" w:hAnsi="Times New Roman"/>
                <w:lang w:val="kk-KZ"/>
              </w:rPr>
            </w:pPr>
          </w:p>
          <w:p w:rsidR="005A0ECE" w:rsidRPr="00636B97" w:rsidRDefault="005A0ECE" w:rsidP="00005CB5">
            <w:pPr>
              <w:pStyle w:val="a9"/>
              <w:jc w:val="right"/>
              <w:rPr>
                <w:rFonts w:ascii="Times New Roman" w:hAnsi="Times New Roman"/>
                <w:lang w:val="kk-KZ"/>
              </w:rPr>
            </w:pPr>
            <w:r w:rsidRPr="00636B97">
              <w:rPr>
                <w:rFonts w:ascii="Times New Roman" w:hAnsi="Times New Roman"/>
                <w:lang w:val="kk-KZ"/>
              </w:rPr>
              <w:t xml:space="preserve"> </w:t>
            </w:r>
            <w:r w:rsidR="001927F4" w:rsidRPr="00636B97">
              <w:rPr>
                <w:rFonts w:ascii="Times New Roman" w:hAnsi="Times New Roman"/>
                <w:lang w:val="kk-KZ"/>
              </w:rPr>
              <w:t>Ф</w:t>
            </w:r>
            <w:r w:rsidRPr="00636B97">
              <w:rPr>
                <w:rFonts w:ascii="Times New Roman" w:hAnsi="Times New Roman"/>
                <w:lang w:val="kk-KZ"/>
              </w:rPr>
              <w:t>акультет</w:t>
            </w:r>
            <w:r w:rsidR="001927F4" w:rsidRPr="00636B97">
              <w:rPr>
                <w:rFonts w:ascii="Times New Roman" w:hAnsi="Times New Roman"/>
                <w:lang w:val="kk-KZ"/>
              </w:rPr>
              <w:t>т</w:t>
            </w:r>
            <w:r w:rsidRPr="00636B97">
              <w:rPr>
                <w:rFonts w:ascii="Times New Roman" w:hAnsi="Times New Roman"/>
                <w:lang w:val="kk-KZ"/>
              </w:rPr>
              <w:t xml:space="preserve">ің деканы 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1927F4" w:rsidRPr="00636B97" w:rsidRDefault="001927F4" w:rsidP="001927F4">
            <w:pPr>
              <w:pStyle w:val="a9"/>
              <w:jc w:val="right"/>
              <w:rPr>
                <w:rFonts w:ascii="Times New Roman" w:hAnsi="Times New Roman"/>
                <w:lang w:val="kk-KZ"/>
              </w:rPr>
            </w:pPr>
            <w:r w:rsidRPr="00636B97">
              <w:rPr>
                <w:rFonts w:ascii="Times New Roman" w:hAnsi="Times New Roman"/>
                <w:lang w:val="kk-KZ"/>
              </w:rPr>
              <w:t xml:space="preserve"> </w:t>
            </w:r>
          </w:p>
          <w:p w:rsidR="005A0ECE" w:rsidRPr="00636B97" w:rsidRDefault="005A0ECE" w:rsidP="001927F4">
            <w:pPr>
              <w:pStyle w:val="a9"/>
              <w:rPr>
                <w:rFonts w:ascii="Times New Roman" w:hAnsi="Times New Roman"/>
                <w:lang w:val="kk-KZ"/>
              </w:rPr>
            </w:pPr>
            <w:r w:rsidRPr="00636B97">
              <w:rPr>
                <w:rFonts w:ascii="Times New Roman" w:hAnsi="Times New Roman"/>
              </w:rPr>
              <w:t>_</w:t>
            </w:r>
            <w:r w:rsidR="001927F4" w:rsidRPr="00636B97">
              <w:rPr>
                <w:rFonts w:ascii="Times New Roman" w:hAnsi="Times New Roman"/>
              </w:rPr>
              <w:t>___</w:t>
            </w:r>
            <w:r w:rsidRPr="00636B97">
              <w:rPr>
                <w:rFonts w:ascii="Times New Roman" w:hAnsi="Times New Roman"/>
              </w:rPr>
              <w:t xml:space="preserve">______ </w:t>
            </w:r>
            <w:r w:rsidR="00005CB5" w:rsidRPr="00636B97">
              <w:rPr>
                <w:rFonts w:ascii="Times New Roman" w:hAnsi="Times New Roman"/>
              </w:rPr>
              <w:t>Б.Б.</w:t>
            </w:r>
            <w:r w:rsidR="00005CB5" w:rsidRPr="00636B9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05CB5" w:rsidRPr="00636B97">
              <w:rPr>
                <w:rFonts w:ascii="Times New Roman" w:hAnsi="Times New Roman"/>
              </w:rPr>
              <w:t>Мей</w:t>
            </w:r>
            <w:proofErr w:type="spellEnd"/>
            <w:r w:rsidR="00005CB5" w:rsidRPr="00636B97">
              <w:rPr>
                <w:rFonts w:ascii="Times New Roman" w:hAnsi="Times New Roman"/>
                <w:lang w:val="kk-KZ"/>
              </w:rPr>
              <w:t>і</w:t>
            </w:r>
            <w:proofErr w:type="spellStart"/>
            <w:r w:rsidR="00005CB5" w:rsidRPr="00636B97">
              <w:rPr>
                <w:rFonts w:ascii="Times New Roman" w:hAnsi="Times New Roman"/>
              </w:rPr>
              <w:t>рбаев</w:t>
            </w:r>
            <w:proofErr w:type="spellEnd"/>
          </w:p>
        </w:tc>
      </w:tr>
    </w:tbl>
    <w:p w:rsidR="00460529" w:rsidRPr="00636B97" w:rsidRDefault="005A0ECE" w:rsidP="00B2795F">
      <w:pPr>
        <w:pStyle w:val="a9"/>
        <w:jc w:val="right"/>
        <w:rPr>
          <w:rFonts w:ascii="Times New Roman" w:hAnsi="Times New Roman"/>
        </w:rPr>
      </w:pPr>
      <w:r w:rsidRPr="00636B97">
        <w:rPr>
          <w:rFonts w:ascii="Times New Roman" w:hAnsi="Times New Roman"/>
        </w:rPr>
        <w:t xml:space="preserve"> </w:t>
      </w:r>
    </w:p>
    <w:p w:rsidR="00460529" w:rsidRPr="00636B97" w:rsidRDefault="00460529" w:rsidP="00B2795F">
      <w:pPr>
        <w:pStyle w:val="a9"/>
        <w:jc w:val="right"/>
        <w:rPr>
          <w:rFonts w:ascii="Times New Roman" w:hAnsi="Times New Roman"/>
          <w:b/>
          <w:iCs/>
          <w:lang w:val="kk-KZ"/>
        </w:rPr>
      </w:pPr>
    </w:p>
    <w:p w:rsidR="00460529" w:rsidRPr="00636B97" w:rsidRDefault="00460529" w:rsidP="00B2795F">
      <w:pPr>
        <w:pStyle w:val="a9"/>
        <w:jc w:val="right"/>
        <w:rPr>
          <w:rFonts w:ascii="Times New Roman" w:hAnsi="Times New Roman"/>
          <w:b/>
          <w:iCs/>
          <w:lang w:val="kk-KZ"/>
        </w:rPr>
      </w:pPr>
    </w:p>
    <w:p w:rsidR="009045ED" w:rsidRPr="00636B97" w:rsidRDefault="001927F4" w:rsidP="00A43AB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636B97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636B97" w:rsidRPr="00636B97" w:rsidRDefault="00636B97" w:rsidP="00A43AB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36B97" w:rsidRPr="00636B97" w:rsidRDefault="00636B97" w:rsidP="00A43AB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64F55" w:rsidRPr="00636B97" w:rsidRDefault="00F64F55" w:rsidP="00A43AB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0103B8" w:rsidRPr="00636B97" w:rsidRDefault="000103B8" w:rsidP="00A43AB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4B13C8" w:rsidRPr="00636B97" w:rsidRDefault="004B13C8" w:rsidP="00B2795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0103B8" w:rsidRPr="00636B97" w:rsidRDefault="000103B8" w:rsidP="000103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6B97">
        <w:rPr>
          <w:rFonts w:ascii="Times New Roman" w:hAnsi="Times New Roman" w:cs="Times New Roman"/>
          <w:b/>
          <w:lang w:val="kk-KZ"/>
        </w:rPr>
        <w:t xml:space="preserve">  «РP  4216 </w:t>
      </w:r>
      <w:r w:rsidRPr="00636B97">
        <w:rPr>
          <w:rFonts w:ascii="Times New Roman" w:hAnsi="Times New Roman" w:cs="Times New Roman"/>
          <w:b/>
          <w:bCs/>
          <w:lang w:val="kk-KZ"/>
        </w:rPr>
        <w:t xml:space="preserve">- </w:t>
      </w:r>
      <w:r w:rsidRPr="00636B97">
        <w:rPr>
          <w:rFonts w:ascii="Times New Roman" w:hAnsi="Times New Roman" w:cs="Times New Roman"/>
          <w:b/>
          <w:lang w:val="kk-KZ"/>
        </w:rPr>
        <w:t>Педагогикалық психология</w:t>
      </w:r>
      <w:r w:rsidRPr="00636B97">
        <w:rPr>
          <w:rFonts w:ascii="Times New Roman" w:hAnsi="Times New Roman" w:cs="Times New Roman"/>
          <w:b/>
          <w:bCs/>
          <w:shd w:val="clear" w:color="auto" w:fill="FFFFFF"/>
          <w:lang w:val="kk-KZ"/>
        </w:rPr>
        <w:t xml:space="preserve"> </w:t>
      </w:r>
      <w:r w:rsidRPr="00636B97">
        <w:rPr>
          <w:rFonts w:ascii="Times New Roman" w:hAnsi="Times New Roman" w:cs="Times New Roman"/>
          <w:b/>
          <w:lang w:val="kk-KZ"/>
        </w:rPr>
        <w:t xml:space="preserve">»  </w:t>
      </w:r>
    </w:p>
    <w:p w:rsidR="007E7137" w:rsidRPr="00636B97" w:rsidRDefault="000103B8" w:rsidP="007E713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36B97">
        <w:rPr>
          <w:rFonts w:ascii="Times New Roman" w:hAnsi="Times New Roman" w:cs="Times New Roman"/>
          <w:lang w:val="kk-KZ"/>
        </w:rPr>
        <w:t xml:space="preserve"> </w:t>
      </w:r>
      <w:r w:rsidR="007E7137" w:rsidRPr="00636B97">
        <w:rPr>
          <w:rFonts w:ascii="Times New Roman" w:hAnsi="Times New Roman" w:cs="Times New Roman"/>
          <w:b/>
          <w:lang w:val="kk-KZ"/>
        </w:rPr>
        <w:t xml:space="preserve">  </w:t>
      </w:r>
      <w:r w:rsidR="007E7137" w:rsidRPr="00636B97">
        <w:rPr>
          <w:rFonts w:ascii="Times New Roman" w:hAnsi="Times New Roman" w:cs="Times New Roman"/>
          <w:lang w:val="kk-KZ"/>
        </w:rPr>
        <w:t>пәні бойынша</w:t>
      </w:r>
    </w:p>
    <w:p w:rsidR="007E7137" w:rsidRPr="00636B97" w:rsidRDefault="007E7137" w:rsidP="007E713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636B97">
        <w:rPr>
          <w:rFonts w:ascii="Times New Roman" w:hAnsi="Times New Roman" w:cs="Times New Roman"/>
          <w:lang w:val="kk-KZ"/>
        </w:rPr>
        <w:t xml:space="preserve">  </w:t>
      </w:r>
      <w:r w:rsidRPr="00636B97">
        <w:rPr>
          <w:rFonts w:ascii="Times New Roman" w:eastAsia="Times New Roman" w:hAnsi="Times New Roman" w:cs="Times New Roman"/>
          <w:lang w:val="kk-KZ"/>
        </w:rPr>
        <w:t>ПӘНІНЕН ҚОРЫТЫНДЫ ЕМТИХАН БАҒДАРЛАМАСЫ</w:t>
      </w:r>
    </w:p>
    <w:p w:rsidR="007E7137" w:rsidRPr="00636B97" w:rsidRDefault="007E7137" w:rsidP="007E7137">
      <w:pPr>
        <w:pStyle w:val="a9"/>
        <w:jc w:val="center"/>
        <w:rPr>
          <w:rFonts w:ascii="Times New Roman" w:hAnsi="Times New Roman"/>
          <w:b/>
          <w:lang w:val="kk-KZ"/>
        </w:rPr>
      </w:pPr>
      <w:r w:rsidRPr="00636B97">
        <w:rPr>
          <w:rFonts w:ascii="Times New Roman" w:hAnsi="Times New Roman"/>
          <w:b/>
          <w:lang w:val="kk-KZ"/>
        </w:rPr>
        <w:t xml:space="preserve">Мамандық: </w:t>
      </w:r>
      <w:r w:rsidRPr="00636B97">
        <w:rPr>
          <w:rFonts w:ascii="Times New Roman" w:eastAsia="Times New Roman" w:hAnsi="Times New Roman"/>
          <w:b/>
          <w:lang w:val="kk-KZ"/>
        </w:rPr>
        <w:t xml:space="preserve"> </w:t>
      </w:r>
      <w:r w:rsidRPr="00636B97">
        <w:rPr>
          <w:rFonts w:ascii="Times New Roman" w:hAnsi="Times New Roman"/>
          <w:b/>
          <w:lang w:val="kk-KZ"/>
        </w:rPr>
        <w:t xml:space="preserve"> </w:t>
      </w:r>
    </w:p>
    <w:p w:rsidR="007E7137" w:rsidRPr="00636B97" w:rsidRDefault="007E7137" w:rsidP="007E713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36B97">
        <w:rPr>
          <w:rFonts w:ascii="Times New Roman" w:hAnsi="Times New Roman" w:cs="Times New Roman"/>
          <w:b/>
          <w:lang w:val="kk-KZ"/>
        </w:rPr>
        <w:t>«6В01101-Педагогика және психология» білім беру бағдарламасы</w:t>
      </w:r>
      <w:r w:rsidRPr="00636B97">
        <w:rPr>
          <w:rFonts w:ascii="Times New Roman" w:hAnsi="Times New Roman" w:cs="Times New Roman"/>
          <w:b/>
          <w:lang w:val="kk-KZ"/>
        </w:rPr>
        <w:br/>
      </w:r>
      <w:r w:rsidRPr="00636B97">
        <w:rPr>
          <w:rFonts w:ascii="Times New Roman" w:hAnsi="Times New Roman" w:cs="Times New Roman"/>
          <w:bCs/>
          <w:lang w:val="kk-KZ"/>
        </w:rPr>
        <w:t>4 курс, қазақ бөлімі,</w:t>
      </w:r>
      <w:r w:rsidRPr="00636B97">
        <w:rPr>
          <w:rFonts w:ascii="Times New Roman" w:hAnsi="Times New Roman" w:cs="Times New Roman"/>
          <w:lang w:val="kk-KZ"/>
        </w:rPr>
        <w:t xml:space="preserve"> 2022-2023 оқу жылының күзгі семестрі</w:t>
      </w:r>
    </w:p>
    <w:p w:rsidR="001927F4" w:rsidRPr="00636B97" w:rsidRDefault="001927F4" w:rsidP="001927F4">
      <w:pPr>
        <w:jc w:val="both"/>
        <w:rPr>
          <w:rFonts w:ascii="Times New Roman" w:hAnsi="Times New Roman" w:cs="Times New Roman"/>
          <w:lang w:val="kk-KZ"/>
        </w:rPr>
      </w:pPr>
    </w:p>
    <w:p w:rsidR="00460529" w:rsidRPr="00636B97" w:rsidRDefault="005A0ECE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636B97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224AD9" w:rsidRPr="00636B97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224AD9" w:rsidRPr="00636B97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224AD9" w:rsidRPr="00636B97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045ED" w:rsidRPr="00636B97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045ED" w:rsidRPr="00636B97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045ED" w:rsidRPr="00636B97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045ED" w:rsidRPr="00636B97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045ED" w:rsidRPr="00636B97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045ED" w:rsidRPr="00636B97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045ED" w:rsidRPr="00636B97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045ED" w:rsidRPr="00636B97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045ED" w:rsidRPr="00636B97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636B97" w:rsidRPr="00636B97" w:rsidRDefault="00636B97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636B97" w:rsidRPr="00636B97" w:rsidRDefault="00636B97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045ED" w:rsidRPr="00636B97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045ED" w:rsidRPr="00636B97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460529" w:rsidRPr="00636B97" w:rsidRDefault="00460529" w:rsidP="00B2795F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636B97">
        <w:rPr>
          <w:rFonts w:ascii="Times New Roman" w:eastAsia="Calibri" w:hAnsi="Times New Roman" w:cs="Times New Roman"/>
          <w:lang w:val="kk-KZ"/>
        </w:rPr>
        <w:t>АЛМАТЫ</w:t>
      </w:r>
      <w:r w:rsidR="001927F4" w:rsidRPr="00636B97">
        <w:rPr>
          <w:rFonts w:ascii="Times New Roman" w:eastAsia="Calibri" w:hAnsi="Times New Roman" w:cs="Times New Roman"/>
          <w:lang w:val="kk-KZ"/>
        </w:rPr>
        <w:t xml:space="preserve"> </w:t>
      </w:r>
      <w:r w:rsidRPr="00636B97">
        <w:rPr>
          <w:rFonts w:ascii="Times New Roman" w:eastAsia="Calibri" w:hAnsi="Times New Roman" w:cs="Times New Roman"/>
          <w:lang w:val="kk-KZ"/>
        </w:rPr>
        <w:t>20</w:t>
      </w:r>
      <w:bookmarkEnd w:id="0"/>
      <w:bookmarkEnd w:id="1"/>
      <w:bookmarkEnd w:id="2"/>
      <w:bookmarkEnd w:id="3"/>
      <w:r w:rsidR="00177199" w:rsidRPr="00636B97">
        <w:rPr>
          <w:rFonts w:ascii="Times New Roman" w:eastAsia="Calibri" w:hAnsi="Times New Roman" w:cs="Times New Roman"/>
          <w:lang w:val="kk-KZ"/>
        </w:rPr>
        <w:t>2</w:t>
      </w:r>
      <w:r w:rsidR="007E7137" w:rsidRPr="00636B97">
        <w:rPr>
          <w:rFonts w:ascii="Times New Roman" w:eastAsia="Calibri" w:hAnsi="Times New Roman" w:cs="Times New Roman"/>
          <w:lang w:val="kk-KZ"/>
        </w:rPr>
        <w:t>2</w:t>
      </w:r>
    </w:p>
    <w:p w:rsidR="00224AD9" w:rsidRPr="00636B97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2795F" w:rsidRPr="00636B97" w:rsidRDefault="00577A14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lang w:val="kk-KZ"/>
        </w:rPr>
      </w:pPr>
      <w:r w:rsidRPr="00636B97">
        <w:rPr>
          <w:rStyle w:val="20"/>
          <w:rFonts w:ascii="Times New Roman" w:eastAsia="Calibri" w:hAnsi="Times New Roman" w:cs="Times New Roman"/>
          <w:sz w:val="22"/>
          <w:szCs w:val="22"/>
          <w:lang w:val="kk-KZ"/>
        </w:rPr>
        <w:lastRenderedPageBreak/>
        <w:t xml:space="preserve"> Алғы сөз</w:t>
      </w:r>
    </w:p>
    <w:p w:rsidR="00B2795F" w:rsidRPr="00636B97" w:rsidRDefault="00B2795F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lang w:val="kk-KZ"/>
        </w:rPr>
      </w:pPr>
    </w:p>
    <w:p w:rsidR="00C12C0A" w:rsidRPr="00636B97" w:rsidRDefault="00B2795F" w:rsidP="00577A14">
      <w:pPr>
        <w:keepNext/>
        <w:keepLines/>
        <w:jc w:val="center"/>
        <w:outlineLvl w:val="0"/>
        <w:rPr>
          <w:rFonts w:ascii="Times New Roman" w:hAnsi="Times New Roman" w:cs="Times New Roman"/>
          <w:lang w:val="kk-KZ"/>
        </w:rPr>
      </w:pPr>
      <w:r w:rsidRPr="00636B97">
        <w:rPr>
          <w:rFonts w:ascii="Times New Roman" w:eastAsia="Calibri" w:hAnsi="Times New Roman" w:cs="Times New Roman"/>
          <w:b/>
          <w:bCs/>
          <w:color w:val="4F81BD"/>
          <w:lang w:val="kk-KZ"/>
        </w:rPr>
        <w:tab/>
      </w:r>
      <w:r w:rsidR="00C12C0A" w:rsidRPr="00636B97">
        <w:rPr>
          <w:rFonts w:ascii="Times New Roman" w:hAnsi="Times New Roman" w:cs="Times New Roman"/>
          <w:u w:val="single"/>
          <w:lang w:val="kk-KZ"/>
        </w:rPr>
        <w:t>Емтихан өткізу ерекшеліктері:</w:t>
      </w:r>
      <w:r w:rsidR="001A1248" w:rsidRPr="00636B97">
        <w:rPr>
          <w:rFonts w:ascii="Times New Roman" w:hAnsi="Times New Roman" w:cs="Times New Roman"/>
          <w:lang w:val="kk-KZ"/>
        </w:rPr>
        <w:t xml:space="preserve"> емтиханды </w:t>
      </w:r>
      <w:r w:rsidR="00C12C0A" w:rsidRPr="00636B97">
        <w:rPr>
          <w:rFonts w:ascii="Times New Roman" w:hAnsi="Times New Roman" w:cs="Times New Roman"/>
          <w:lang w:val="kk-KZ"/>
        </w:rPr>
        <w:t xml:space="preserve">студент </w:t>
      </w:r>
      <w:r w:rsidR="001A1248" w:rsidRPr="00636B97">
        <w:rPr>
          <w:rFonts w:ascii="Times New Roman" w:hAnsi="Times New Roman" w:cs="Times New Roman"/>
          <w:lang w:val="kk-KZ"/>
        </w:rPr>
        <w:t>қ</w:t>
      </w:r>
      <w:r w:rsidR="001A1248" w:rsidRPr="00636B97">
        <w:rPr>
          <w:rStyle w:val="20"/>
          <w:rFonts w:ascii="Times New Roman" w:eastAsiaTheme="minorEastAsia" w:hAnsi="Times New Roman" w:cs="Times New Roman"/>
          <w:b w:val="0"/>
          <w:color w:val="auto"/>
          <w:sz w:val="22"/>
          <w:szCs w:val="22"/>
          <w:lang w:val="kk-KZ"/>
        </w:rPr>
        <w:t xml:space="preserve">орытынды </w:t>
      </w:r>
      <w:r w:rsidR="001A1248" w:rsidRPr="00636B97">
        <w:rPr>
          <w:rFonts w:ascii="Times New Roman" w:hAnsi="Times New Roman" w:cs="Times New Roman"/>
          <w:lang w:val="kk-KZ"/>
        </w:rPr>
        <w:t xml:space="preserve">емтихан </w:t>
      </w:r>
      <w:r w:rsidR="001A1248" w:rsidRPr="00636B97">
        <w:rPr>
          <w:rFonts w:ascii="Times New Roman" w:hAnsi="Times New Roman" w:cs="Times New Roman"/>
          <w:b/>
          <w:lang w:val="kk-KZ"/>
        </w:rPr>
        <w:t>жазбаша</w:t>
      </w:r>
      <w:r w:rsidR="001A1248" w:rsidRPr="00636B97">
        <w:rPr>
          <w:rFonts w:ascii="Times New Roman" w:hAnsi="Times New Roman" w:cs="Times New Roman"/>
          <w:lang w:val="kk-KZ"/>
        </w:rPr>
        <w:t xml:space="preserve"> </w:t>
      </w:r>
      <w:r w:rsidR="001A1248" w:rsidRPr="00636B97">
        <w:rPr>
          <w:rFonts w:ascii="Times New Roman" w:eastAsia="Times New Roman" w:hAnsi="Times New Roman" w:cs="Times New Roman"/>
          <w:lang w:val="kk-KZ"/>
        </w:rPr>
        <w:t xml:space="preserve">Univer </w:t>
      </w:r>
      <w:r w:rsidR="001A1248" w:rsidRPr="00636B97">
        <w:rPr>
          <w:rFonts w:ascii="Times New Roman" w:hAnsi="Times New Roman" w:cs="Times New Roman"/>
          <w:lang w:val="kk-KZ"/>
        </w:rPr>
        <w:t xml:space="preserve"> жүйесі - қашықтан оқыту жүйесі бойынша</w:t>
      </w:r>
      <w:r w:rsidR="001A1248" w:rsidRPr="00636B97">
        <w:rPr>
          <w:rStyle w:val="20"/>
          <w:rFonts w:ascii="Times New Roman" w:eastAsiaTheme="minorEastAsia" w:hAnsi="Times New Roman" w:cs="Times New Roman"/>
          <w:b w:val="0"/>
          <w:color w:val="auto"/>
          <w:sz w:val="22"/>
          <w:szCs w:val="22"/>
          <w:lang w:val="kk-KZ"/>
        </w:rPr>
        <w:t xml:space="preserve"> тапсырады</w:t>
      </w:r>
      <w:r w:rsidR="001A1248" w:rsidRPr="00636B97">
        <w:rPr>
          <w:rFonts w:ascii="Times New Roman" w:eastAsia="Times New Roman" w:hAnsi="Times New Roman" w:cs="Times New Roman"/>
          <w:b/>
          <w:lang w:val="kk-KZ"/>
        </w:rPr>
        <w:t>.</w:t>
      </w:r>
    </w:p>
    <w:p w:rsidR="00B2795F" w:rsidRPr="00636B97" w:rsidRDefault="00C12C0A" w:rsidP="001A1248">
      <w:pPr>
        <w:tabs>
          <w:tab w:val="left" w:pos="566"/>
          <w:tab w:val="left" w:pos="851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36B97">
        <w:rPr>
          <w:rFonts w:ascii="Times New Roman" w:hAnsi="Times New Roman" w:cs="Times New Roman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636B97">
        <w:rPr>
          <w:rFonts w:ascii="Times New Roman" w:hAnsi="Times New Roman" w:cs="Times New Roman"/>
          <w:b/>
          <w:lang w:val="kk-KZ"/>
        </w:rPr>
        <w:t>жазбаша.</w:t>
      </w:r>
      <w:r w:rsidRPr="00636B97">
        <w:rPr>
          <w:rFonts w:ascii="Times New Roman" w:hAnsi="Times New Roman" w:cs="Times New Roman"/>
          <w:lang w:val="kk-KZ"/>
        </w:rPr>
        <w:t xml:space="preserve"> </w:t>
      </w:r>
    </w:p>
    <w:p w:rsidR="00B2795F" w:rsidRPr="00636B97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636B97">
        <w:rPr>
          <w:rFonts w:ascii="Times New Roman" w:eastAsia="Times New Roman" w:hAnsi="Times New Roman" w:cs="Times New Roman"/>
          <w:lang w:val="kk-KZ"/>
        </w:rPr>
        <w:tab/>
      </w:r>
      <w:r w:rsidR="003A10E2" w:rsidRPr="00636B97">
        <w:rPr>
          <w:rFonts w:ascii="Times New Roman" w:hAnsi="Times New Roman" w:cs="Times New Roman"/>
          <w:b/>
          <w:lang w:val="kk-KZ"/>
        </w:rPr>
        <w:t>Жазбаша</w:t>
      </w:r>
      <w:r w:rsidR="003A10E2" w:rsidRPr="00636B97">
        <w:rPr>
          <w:rFonts w:ascii="Times New Roman" w:eastAsia="Times New Roman" w:hAnsi="Times New Roman" w:cs="Times New Roman"/>
          <w:lang w:val="kk-KZ"/>
        </w:rPr>
        <w:t xml:space="preserve"> </w:t>
      </w:r>
      <w:r w:rsidR="003A10E2" w:rsidRPr="00636B97">
        <w:rPr>
          <w:rFonts w:ascii="Times New Roman" w:hAnsi="Times New Roman" w:cs="Times New Roman"/>
          <w:lang w:val="kk-KZ"/>
        </w:rPr>
        <w:t>е</w:t>
      </w:r>
      <w:r w:rsidR="009348C6" w:rsidRPr="00636B97">
        <w:rPr>
          <w:rFonts w:ascii="Times New Roman" w:hAnsi="Times New Roman" w:cs="Times New Roman"/>
          <w:lang w:val="kk-KZ"/>
        </w:rPr>
        <w:t xml:space="preserve">мтиханның </w:t>
      </w:r>
      <w:r w:rsidRPr="00636B97">
        <w:rPr>
          <w:rFonts w:ascii="Times New Roman" w:eastAsia="Times New Roman" w:hAnsi="Times New Roman" w:cs="Times New Roman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="009348C6" w:rsidRPr="00636B97">
        <w:rPr>
          <w:rFonts w:ascii="Times New Roman" w:hAnsi="Times New Roman" w:cs="Times New Roman"/>
          <w:b/>
          <w:lang w:val="kk-KZ"/>
        </w:rPr>
        <w:t>жазбаша</w:t>
      </w:r>
      <w:r w:rsidR="009348C6" w:rsidRPr="00636B97">
        <w:rPr>
          <w:rFonts w:ascii="Times New Roman" w:hAnsi="Times New Roman" w:cs="Times New Roman"/>
          <w:lang w:val="kk-KZ"/>
        </w:rPr>
        <w:t xml:space="preserve"> емтиханның </w:t>
      </w:r>
      <w:r w:rsidRPr="00636B97">
        <w:rPr>
          <w:rFonts w:ascii="Times New Roman" w:eastAsia="Times New Roman" w:hAnsi="Times New Roman" w:cs="Times New Roman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</w:t>
      </w:r>
      <w:r w:rsidR="003A10E2" w:rsidRPr="00636B97">
        <w:rPr>
          <w:rFonts w:ascii="Times New Roman" w:eastAsia="Times New Roman" w:hAnsi="Times New Roman" w:cs="Times New Roman"/>
          <w:lang w:val="kk-KZ"/>
        </w:rPr>
        <w:t>сұрақтарды</w:t>
      </w:r>
      <w:r w:rsidRPr="00636B97">
        <w:rPr>
          <w:rFonts w:ascii="Times New Roman" w:eastAsia="Times New Roman" w:hAnsi="Times New Roman" w:cs="Times New Roman"/>
          <w:lang w:val="kk-KZ"/>
        </w:rPr>
        <w:t xml:space="preserve"> әзірлеу критериалды-бағдарлы тұрғысынан қарастырылады. </w:t>
      </w:r>
    </w:p>
    <w:p w:rsidR="00B2795F" w:rsidRPr="00636B97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636B97">
        <w:rPr>
          <w:rFonts w:ascii="Times New Roman" w:eastAsia="Times New Roman" w:hAnsi="Times New Roman" w:cs="Times New Roman"/>
          <w:lang w:val="kk-KZ"/>
        </w:rPr>
        <w:tab/>
      </w:r>
      <w:r w:rsidR="003A10E2" w:rsidRPr="00636B97">
        <w:rPr>
          <w:rFonts w:ascii="Times New Roman" w:eastAsia="Times New Roman" w:hAnsi="Times New Roman" w:cs="Times New Roman"/>
          <w:lang w:val="kk-KZ"/>
        </w:rPr>
        <w:t xml:space="preserve">Сұрақтарды </w:t>
      </w:r>
      <w:r w:rsidRPr="00636B97">
        <w:rPr>
          <w:rFonts w:ascii="Times New Roman" w:eastAsia="Times New Roman" w:hAnsi="Times New Roman" w:cs="Times New Roman"/>
          <w:lang w:val="kk-KZ"/>
        </w:rPr>
        <w:t xml:space="preserve">құруда мазмұнды іріктеу кезінде басшылыққа алынатын принциптер: материалдың маңыздылығы; ғылыми нақтылық; </w:t>
      </w:r>
      <w:r w:rsidR="003A10E2" w:rsidRPr="00636B97">
        <w:rPr>
          <w:rFonts w:ascii="Times New Roman" w:eastAsia="Times New Roman" w:hAnsi="Times New Roman" w:cs="Times New Roman"/>
          <w:lang w:val="kk-KZ"/>
        </w:rPr>
        <w:t xml:space="preserve"> сұрақтың </w:t>
      </w:r>
      <w:r w:rsidRPr="00636B97">
        <w:rPr>
          <w:rFonts w:ascii="Times New Roman" w:eastAsia="Times New Roman" w:hAnsi="Times New Roman" w:cs="Times New Roman"/>
          <w:lang w:val="kk-KZ"/>
        </w:rPr>
        <w:t xml:space="preserve">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="003A10E2" w:rsidRPr="00636B97">
        <w:rPr>
          <w:rFonts w:ascii="Times New Roman" w:hAnsi="Times New Roman" w:cs="Times New Roman"/>
          <w:b/>
          <w:lang w:val="kk-KZ"/>
        </w:rPr>
        <w:t>жазбаша</w:t>
      </w:r>
      <w:r w:rsidR="003A10E2" w:rsidRPr="00636B97">
        <w:rPr>
          <w:rFonts w:ascii="Times New Roman" w:hAnsi="Times New Roman" w:cs="Times New Roman"/>
          <w:lang w:val="kk-KZ"/>
        </w:rPr>
        <w:t xml:space="preserve"> емтиханның </w:t>
      </w:r>
      <w:r w:rsidRPr="00636B97">
        <w:rPr>
          <w:rFonts w:ascii="Times New Roman" w:eastAsia="Times New Roman" w:hAnsi="Times New Roman" w:cs="Times New Roman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B2795F" w:rsidRPr="00636B97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636B97">
        <w:rPr>
          <w:rFonts w:ascii="Times New Roman" w:eastAsia="Times New Roman" w:hAnsi="Times New Roman" w:cs="Times New Roman"/>
          <w:lang w:val="kk-KZ"/>
        </w:rPr>
        <w:tab/>
      </w:r>
      <w:r w:rsidR="00AD7694" w:rsidRPr="00636B97">
        <w:rPr>
          <w:rFonts w:ascii="Times New Roman" w:hAnsi="Times New Roman" w:cs="Times New Roman"/>
          <w:b/>
          <w:lang w:val="kk-KZ"/>
        </w:rPr>
        <w:t>Жазбаша</w:t>
      </w:r>
      <w:r w:rsidR="00AD7694" w:rsidRPr="00636B97">
        <w:rPr>
          <w:rFonts w:ascii="Times New Roman" w:eastAsia="Times New Roman" w:hAnsi="Times New Roman" w:cs="Times New Roman"/>
          <w:lang w:val="kk-KZ"/>
        </w:rPr>
        <w:t xml:space="preserve"> </w:t>
      </w:r>
      <w:r w:rsidR="00AD7694" w:rsidRPr="00636B97">
        <w:rPr>
          <w:rFonts w:ascii="Times New Roman" w:hAnsi="Times New Roman" w:cs="Times New Roman"/>
          <w:lang w:val="kk-KZ"/>
        </w:rPr>
        <w:t xml:space="preserve">емтихан </w:t>
      </w:r>
      <w:r w:rsidRPr="00636B97">
        <w:rPr>
          <w:rFonts w:ascii="Times New Roman" w:eastAsia="Times New Roman" w:hAnsi="Times New Roman" w:cs="Times New Roman"/>
          <w:b/>
          <w:lang w:val="kk-KZ"/>
        </w:rPr>
        <w:t>Univer</w:t>
      </w:r>
      <w:r w:rsidRPr="00636B97">
        <w:rPr>
          <w:rFonts w:ascii="Times New Roman" w:eastAsia="Times New Roman" w:hAnsi="Times New Roman" w:cs="Times New Roman"/>
          <w:lang w:val="kk-KZ"/>
        </w:rPr>
        <w:t xml:space="preserve"> жүйесінде ұйымдастырылады, </w:t>
      </w:r>
      <w:r w:rsidR="00AD7694" w:rsidRPr="00636B97">
        <w:rPr>
          <w:rFonts w:ascii="Times New Roman" w:eastAsia="Times New Roman" w:hAnsi="Times New Roman" w:cs="Times New Roman"/>
          <w:lang w:val="kk-KZ"/>
        </w:rPr>
        <w:t xml:space="preserve"> </w:t>
      </w:r>
      <w:r w:rsidRPr="00636B97">
        <w:rPr>
          <w:rFonts w:ascii="Times New Roman" w:eastAsia="Times New Roman" w:hAnsi="Times New Roman" w:cs="Times New Roman"/>
          <w:lang w:val="kk-KZ"/>
        </w:rPr>
        <w:t xml:space="preserve">сұрақтарының саны </w:t>
      </w:r>
      <w:r w:rsidR="00AD7694" w:rsidRPr="00636B97">
        <w:rPr>
          <w:rFonts w:ascii="Times New Roman" w:eastAsia="Times New Roman" w:hAnsi="Times New Roman" w:cs="Times New Roman"/>
          <w:lang w:val="kk-KZ"/>
        </w:rPr>
        <w:t>45-ті</w:t>
      </w:r>
      <w:r w:rsidRPr="00636B97">
        <w:rPr>
          <w:rFonts w:ascii="Times New Roman" w:eastAsia="Times New Roman" w:hAnsi="Times New Roman" w:cs="Times New Roman"/>
          <w:lang w:val="kk-KZ"/>
        </w:rPr>
        <w:t xml:space="preserve"> құрайды, бір </w:t>
      </w:r>
      <w:r w:rsidR="00AD7694" w:rsidRPr="00636B97">
        <w:rPr>
          <w:rFonts w:ascii="Times New Roman" w:hAnsi="Times New Roman" w:cs="Times New Roman"/>
          <w:b/>
          <w:lang w:val="kk-KZ"/>
        </w:rPr>
        <w:t>жазбаша</w:t>
      </w:r>
      <w:r w:rsidR="00AD7694" w:rsidRPr="00636B97">
        <w:rPr>
          <w:rFonts w:ascii="Times New Roman" w:hAnsi="Times New Roman" w:cs="Times New Roman"/>
          <w:lang w:val="kk-KZ"/>
        </w:rPr>
        <w:t xml:space="preserve"> емтиханның </w:t>
      </w:r>
      <w:r w:rsidRPr="00636B97">
        <w:rPr>
          <w:rFonts w:ascii="Times New Roman" w:eastAsia="Times New Roman" w:hAnsi="Times New Roman" w:cs="Times New Roman"/>
          <w:lang w:val="kk-KZ"/>
        </w:rPr>
        <w:t xml:space="preserve">тапсырмасында - </w:t>
      </w:r>
      <w:r w:rsidR="00B27AD1" w:rsidRPr="00636B97">
        <w:rPr>
          <w:rFonts w:ascii="Times New Roman" w:eastAsia="Times New Roman" w:hAnsi="Times New Roman" w:cs="Times New Roman"/>
          <w:lang w:val="kk-KZ"/>
        </w:rPr>
        <w:t>3</w:t>
      </w:r>
      <w:r w:rsidRPr="00636B97">
        <w:rPr>
          <w:rFonts w:ascii="Times New Roman" w:eastAsia="Times New Roman" w:hAnsi="Times New Roman" w:cs="Times New Roman"/>
          <w:lang w:val="kk-KZ"/>
        </w:rPr>
        <w:t xml:space="preserve"> </w:t>
      </w:r>
      <w:r w:rsidR="00B27AD1" w:rsidRPr="00636B97">
        <w:rPr>
          <w:rFonts w:ascii="Times New Roman" w:eastAsia="Times New Roman" w:hAnsi="Times New Roman" w:cs="Times New Roman"/>
          <w:lang w:val="kk-KZ"/>
        </w:rPr>
        <w:t xml:space="preserve">сұрақ </w:t>
      </w:r>
      <w:r w:rsidRPr="00636B97">
        <w:rPr>
          <w:rFonts w:ascii="Times New Roman" w:eastAsia="Times New Roman" w:hAnsi="Times New Roman" w:cs="Times New Roman"/>
          <w:lang w:val="kk-KZ"/>
        </w:rPr>
        <w:t xml:space="preserve"> нұ</w:t>
      </w:r>
      <w:r w:rsidR="00B27AD1" w:rsidRPr="00636B97">
        <w:rPr>
          <w:rFonts w:ascii="Times New Roman" w:eastAsia="Times New Roman" w:hAnsi="Times New Roman" w:cs="Times New Roman"/>
          <w:lang w:val="kk-KZ"/>
        </w:rPr>
        <w:t>сқасы беріледі</w:t>
      </w:r>
      <w:r w:rsidRPr="00636B97">
        <w:rPr>
          <w:rFonts w:ascii="Times New Roman" w:eastAsia="Times New Roman" w:hAnsi="Times New Roman" w:cs="Times New Roman"/>
          <w:lang w:val="kk-KZ"/>
        </w:rPr>
        <w:t>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құру);</w:t>
      </w:r>
    </w:p>
    <w:p w:rsidR="00C12C0A" w:rsidRPr="00636B97" w:rsidRDefault="00C12C0A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9E0376" w:rsidRPr="00636B97" w:rsidRDefault="009E0376" w:rsidP="009E0376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lang w:val="kk-KZ" w:eastAsia="en-US"/>
        </w:rPr>
      </w:pPr>
      <w:r w:rsidRPr="00636B97">
        <w:rPr>
          <w:rFonts w:ascii="Times New Roman" w:eastAsia="Calibri" w:hAnsi="Times New Roman" w:cs="Times New Roman"/>
          <w:b/>
          <w:bCs/>
          <w:i/>
          <w:iCs/>
          <w:lang w:val="kk-KZ" w:eastAsia="en-US"/>
        </w:rPr>
        <w:t>ЕМТИХАНҒА АРНАЛҒАН ӘДІСТЕМЕЛІК НҰСҚАУЛАР</w:t>
      </w:r>
    </w:p>
    <w:p w:rsidR="009E0376" w:rsidRPr="00636B97" w:rsidRDefault="009E0376" w:rsidP="009E0376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lang w:val="kk-KZ" w:eastAsia="en-US"/>
        </w:rPr>
      </w:pPr>
    </w:p>
    <w:p w:rsidR="009E0376" w:rsidRPr="00636B97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kk-KZ"/>
        </w:rPr>
      </w:pPr>
      <w:r w:rsidRPr="00636B97">
        <w:rPr>
          <w:rFonts w:ascii="Times New Roman" w:eastAsia="Calibri" w:hAnsi="Times New Roman" w:cs="Times New Roman"/>
          <w:b/>
          <w:color w:val="000000"/>
          <w:lang w:val="kk-KZ"/>
        </w:rPr>
        <w:t xml:space="preserve">Емтихан </w:t>
      </w:r>
      <w:r w:rsidRPr="00636B97">
        <w:rPr>
          <w:rFonts w:ascii="Times New Roman" w:eastAsia="Calibri" w:hAnsi="Times New Roman" w:cs="Times New Roman"/>
          <w:color w:val="000000"/>
          <w:lang w:val="kk-KZ"/>
        </w:rPr>
        <w:t xml:space="preserve">– </w:t>
      </w:r>
      <w:r w:rsidR="00C12C0A" w:rsidRPr="00636B97">
        <w:rPr>
          <w:rFonts w:ascii="Times New Roman" w:hAnsi="Times New Roman" w:cs="Times New Roman"/>
          <w:lang w:val="kk-KZ"/>
        </w:rPr>
        <w:t>жазбаша емтихан</w:t>
      </w:r>
    </w:p>
    <w:p w:rsidR="009E0376" w:rsidRPr="00636B97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kk-KZ"/>
        </w:rPr>
      </w:pPr>
      <w:r w:rsidRPr="00636B97">
        <w:rPr>
          <w:rFonts w:ascii="Times New Roman" w:eastAsia="Calibri" w:hAnsi="Times New Roman" w:cs="Times New Roman"/>
          <w:b/>
          <w:color w:val="000000"/>
          <w:lang w:val="kk-KZ"/>
        </w:rPr>
        <w:t>Емтихан форматы</w:t>
      </w:r>
      <w:r w:rsidRPr="00636B97">
        <w:rPr>
          <w:rFonts w:ascii="Times New Roman" w:eastAsia="Calibri" w:hAnsi="Times New Roman" w:cs="Times New Roman"/>
          <w:color w:val="000000"/>
          <w:lang w:val="kk-KZ"/>
        </w:rPr>
        <w:t xml:space="preserve">-онлайн </w:t>
      </w:r>
    </w:p>
    <w:p w:rsidR="009E0376" w:rsidRPr="00636B97" w:rsidRDefault="00C12C0A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kk-KZ"/>
        </w:rPr>
      </w:pPr>
      <w:r w:rsidRPr="00636B97">
        <w:rPr>
          <w:rFonts w:ascii="Times New Roman" w:hAnsi="Times New Roman" w:cs="Times New Roman"/>
          <w:b/>
          <w:lang w:val="kk-KZ"/>
        </w:rPr>
        <w:t>Жазбаша емтихан</w:t>
      </w:r>
      <w:r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 </w:t>
      </w:r>
      <w:r w:rsidR="009E0376"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>Univer</w:t>
      </w:r>
      <w:r w:rsidR="009E0376" w:rsidRPr="00636B97">
        <w:rPr>
          <w:rFonts w:ascii="Times New Roman" w:eastAsia="Calibri" w:hAnsi="Times New Roman" w:cs="Times New Roman"/>
          <w:color w:val="000000"/>
          <w:lang w:val="kk-KZ"/>
        </w:rPr>
        <w:t xml:space="preserve"> жүйесінде өткізіледі.</w:t>
      </w:r>
    </w:p>
    <w:p w:rsidR="009E0376" w:rsidRPr="00636B97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val="kk-KZ" w:eastAsia="en-US"/>
        </w:rPr>
      </w:pPr>
      <w:r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>Кредит саны</w:t>
      </w:r>
      <w:r w:rsidR="00C12C0A"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>ң 4  және  студенттердің  санына қарай</w:t>
      </w:r>
      <w:r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  </w:t>
      </w:r>
      <w:r w:rsidRPr="00636B97">
        <w:rPr>
          <w:rFonts w:ascii="Times New Roman" w:eastAsia="Calibri" w:hAnsi="Times New Roman" w:cs="Times New Roman"/>
          <w:b/>
          <w:i/>
          <w:color w:val="000000"/>
          <w:lang w:val="kk-KZ"/>
        </w:rPr>
        <w:t>«</w:t>
      </w:r>
      <w:r w:rsidR="000A33A8" w:rsidRPr="00636B97">
        <w:rPr>
          <w:rFonts w:ascii="Times New Roman" w:eastAsia="Calibri" w:hAnsi="Times New Roman" w:cs="Times New Roman"/>
          <w:b/>
          <w:i/>
          <w:color w:val="000000"/>
          <w:lang w:val="kk-KZ"/>
        </w:rPr>
        <w:t>Қазақ</w:t>
      </w:r>
      <w:r w:rsidR="00C12C0A" w:rsidRPr="00636B97">
        <w:rPr>
          <w:rFonts w:ascii="Times New Roman" w:eastAsia="Calibri" w:hAnsi="Times New Roman" w:cs="Times New Roman"/>
          <w:b/>
          <w:i/>
          <w:color w:val="000000"/>
          <w:lang w:val="kk-KZ"/>
        </w:rPr>
        <w:t xml:space="preserve">стан және әлемдік психологиялық </w:t>
      </w:r>
      <w:r w:rsidR="000A33A8" w:rsidRPr="00636B97">
        <w:rPr>
          <w:rFonts w:ascii="Times New Roman" w:eastAsia="Calibri" w:hAnsi="Times New Roman" w:cs="Times New Roman"/>
          <w:b/>
          <w:i/>
          <w:color w:val="000000"/>
          <w:lang w:val="kk-KZ"/>
        </w:rPr>
        <w:t>-</w:t>
      </w:r>
      <w:r w:rsidR="00C12C0A" w:rsidRPr="00636B97">
        <w:rPr>
          <w:rFonts w:ascii="Times New Roman" w:eastAsia="Calibri" w:hAnsi="Times New Roman" w:cs="Times New Roman"/>
          <w:b/>
          <w:i/>
          <w:color w:val="000000"/>
          <w:lang w:val="kk-KZ"/>
        </w:rPr>
        <w:t xml:space="preserve"> </w:t>
      </w:r>
      <w:r w:rsidR="000A33A8" w:rsidRPr="00636B97">
        <w:rPr>
          <w:rFonts w:ascii="Times New Roman" w:eastAsia="Calibri" w:hAnsi="Times New Roman" w:cs="Times New Roman"/>
          <w:b/>
          <w:i/>
          <w:color w:val="000000"/>
          <w:lang w:val="kk-KZ"/>
        </w:rPr>
        <w:t>педагогикалық ойлар тарихы»</w:t>
      </w:r>
      <w:r w:rsidR="00C12C0A" w:rsidRPr="00636B97">
        <w:rPr>
          <w:rFonts w:ascii="Times New Roman" w:eastAsia="Calibri" w:hAnsi="Times New Roman" w:cs="Times New Roman"/>
          <w:b/>
          <w:i/>
          <w:color w:val="000000"/>
          <w:lang w:val="kk-KZ"/>
        </w:rPr>
        <w:t xml:space="preserve"> </w:t>
      </w:r>
      <w:r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пәнін Univer жүйесінде </w:t>
      </w:r>
      <w:r w:rsidR="00C12C0A" w:rsidRPr="00636B97">
        <w:rPr>
          <w:rFonts w:ascii="Times New Roman" w:hAnsi="Times New Roman" w:cs="Times New Roman"/>
          <w:b/>
          <w:lang w:val="kk-KZ"/>
        </w:rPr>
        <w:t>жазбаша емтихан</w:t>
      </w:r>
      <w:r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 формасында тапсырады</w:t>
      </w:r>
      <w:r w:rsidR="00C12C0A"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>.</w:t>
      </w:r>
    </w:p>
    <w:p w:rsidR="009E0376" w:rsidRPr="00636B97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val="kk-KZ" w:eastAsia="en-US"/>
        </w:rPr>
      </w:pPr>
      <w:r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ab/>
      </w:r>
    </w:p>
    <w:p w:rsidR="009E0376" w:rsidRPr="00636B97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val="kk-KZ" w:eastAsia="en-US"/>
        </w:rPr>
      </w:pPr>
      <w:r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Жоғарыда көрсетілгендей силлабус бойынша барлык такырыптар камтылған  </w:t>
      </w:r>
      <w:r w:rsidR="00C12C0A"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45 </w:t>
      </w:r>
      <w:r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сұрактан тұратын </w:t>
      </w:r>
      <w:r w:rsidR="00C12C0A"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 </w:t>
      </w:r>
      <w:r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>тапсырмалары дайындалып Univer жүйесіне жүктел</w:t>
      </w:r>
      <w:r w:rsidR="00C12C0A"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>е</w:t>
      </w:r>
      <w:r w:rsidRPr="00636B97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ді. </w:t>
      </w:r>
    </w:p>
    <w:p w:rsidR="009E0376" w:rsidRPr="00636B97" w:rsidRDefault="00C12C0A" w:rsidP="00C12C0A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6B97">
        <w:rPr>
          <w:rFonts w:ascii="Times New Roman" w:eastAsia="Calibri" w:hAnsi="Times New Roman" w:cs="Times New Roman"/>
          <w:b/>
          <w:bCs/>
          <w:i/>
          <w:iCs/>
          <w:lang w:val="kk-KZ" w:eastAsia="en-US"/>
        </w:rPr>
        <w:t xml:space="preserve"> </w:t>
      </w:r>
    </w:p>
    <w:p w:rsidR="009E0376" w:rsidRPr="00636B97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lang w:val="kk-KZ" w:eastAsia="en-US"/>
        </w:rPr>
      </w:pPr>
      <w:r w:rsidRPr="00636B97">
        <w:rPr>
          <w:rFonts w:ascii="Times New Roman" w:eastAsia="Calibri" w:hAnsi="Times New Roman" w:cs="Times New Roman"/>
          <w:b/>
          <w:bCs/>
          <w:i/>
          <w:iCs/>
          <w:lang w:val="kk-KZ" w:eastAsia="en-US"/>
        </w:rPr>
        <w:t xml:space="preserve">Өткізу форматы: </w:t>
      </w:r>
      <w:r w:rsidRPr="00636B97">
        <w:rPr>
          <w:rFonts w:ascii="Times New Roman" w:eastAsia="Calibri" w:hAnsi="Times New Roman" w:cs="Times New Roman"/>
          <w:bCs/>
          <w:i/>
          <w:iCs/>
          <w:lang w:val="kk-KZ" w:eastAsia="en-US"/>
        </w:rPr>
        <w:t xml:space="preserve">универ жүйесінде онлайн </w:t>
      </w:r>
      <w:r w:rsidR="00C12C0A" w:rsidRPr="00636B97">
        <w:rPr>
          <w:rFonts w:ascii="Times New Roman" w:eastAsia="Calibri" w:hAnsi="Times New Roman" w:cs="Times New Roman"/>
          <w:bCs/>
          <w:i/>
          <w:iCs/>
          <w:lang w:val="kk-KZ" w:eastAsia="en-US"/>
        </w:rPr>
        <w:t xml:space="preserve"> </w:t>
      </w:r>
    </w:p>
    <w:p w:rsidR="009E0376" w:rsidRPr="00636B97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lang w:val="kk-KZ" w:eastAsia="en-US"/>
        </w:rPr>
      </w:pPr>
      <w:r w:rsidRPr="00636B97">
        <w:rPr>
          <w:rFonts w:ascii="Times New Roman" w:eastAsia="Calibri" w:hAnsi="Times New Roman" w:cs="Times New Roman"/>
          <w:b/>
          <w:bCs/>
          <w:i/>
          <w:iCs/>
          <w:lang w:val="kk-KZ" w:eastAsia="en-US"/>
        </w:rPr>
        <w:t xml:space="preserve">Тапсыру күні мен уақыты: </w:t>
      </w:r>
      <w:r w:rsidRPr="00636B97">
        <w:rPr>
          <w:rFonts w:ascii="Times New Roman" w:eastAsia="Calibri" w:hAnsi="Times New Roman" w:cs="Times New Roman"/>
          <w:bCs/>
          <w:i/>
          <w:iCs/>
          <w:lang w:val="kk-KZ" w:eastAsia="en-US"/>
        </w:rPr>
        <w:t xml:space="preserve"> емтихан сессиясының кестесіне сәйкес болады</w:t>
      </w:r>
    </w:p>
    <w:p w:rsidR="009E0376" w:rsidRPr="00636B97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val="kk-KZ"/>
        </w:rPr>
      </w:pPr>
      <w:r w:rsidRPr="00636B97">
        <w:rPr>
          <w:rFonts w:ascii="Times New Roman" w:eastAsia="Calibri" w:hAnsi="Times New Roman" w:cs="Times New Roman"/>
          <w:b/>
          <w:bCs/>
          <w:i/>
          <w:color w:val="000000"/>
          <w:lang w:val="kk-KZ"/>
        </w:rPr>
        <w:t xml:space="preserve">Емтихан  уақыты: </w:t>
      </w:r>
      <w:r w:rsidRPr="00636B97">
        <w:rPr>
          <w:rFonts w:ascii="Times New Roman" w:eastAsia="Calibri" w:hAnsi="Times New Roman" w:cs="Times New Roman"/>
          <w:bCs/>
          <w:color w:val="000000"/>
          <w:lang w:val="kk-KZ"/>
        </w:rPr>
        <w:t>90 минут (1.5 сағат)</w:t>
      </w:r>
      <w:r w:rsidR="00C12C0A" w:rsidRPr="00636B97">
        <w:rPr>
          <w:rFonts w:ascii="Times New Roman" w:eastAsia="Calibri" w:hAnsi="Times New Roman" w:cs="Times New Roman"/>
          <w:bCs/>
          <w:color w:val="000000"/>
          <w:lang w:val="kk-KZ"/>
        </w:rPr>
        <w:t xml:space="preserve"> </w:t>
      </w:r>
      <w:r w:rsidR="00C12C0A" w:rsidRPr="00636B97">
        <w:rPr>
          <w:rFonts w:ascii="Times New Roman" w:eastAsia="Calibri" w:hAnsi="Times New Roman" w:cs="Times New Roman"/>
          <w:color w:val="000000"/>
          <w:lang w:val="kk-KZ"/>
        </w:rPr>
        <w:t xml:space="preserve"> </w:t>
      </w:r>
    </w:p>
    <w:p w:rsidR="009E0376" w:rsidRPr="00636B97" w:rsidRDefault="00C12C0A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636B97">
        <w:rPr>
          <w:rFonts w:ascii="Times New Roman" w:eastAsia="Calibri" w:hAnsi="Times New Roman" w:cs="Times New Roman"/>
          <w:color w:val="000000"/>
          <w:lang w:val="kk-KZ"/>
        </w:rPr>
        <w:t>Ж</w:t>
      </w:r>
      <w:r w:rsidR="009E0376" w:rsidRPr="00636B97">
        <w:rPr>
          <w:rFonts w:ascii="Times New Roman" w:eastAsia="Calibri" w:hAnsi="Times New Roman" w:cs="Times New Roman"/>
          <w:color w:val="000000"/>
          <w:lang w:val="kk-KZ"/>
        </w:rPr>
        <w:t xml:space="preserve">азылған емтихан нәтижелері 100-баллды жүйеде  </w:t>
      </w:r>
      <w:r w:rsidR="009E0376" w:rsidRPr="00636B97">
        <w:rPr>
          <w:rFonts w:ascii="Times New Roman" w:eastAsia="Calibri" w:hAnsi="Times New Roman" w:cs="Times New Roman"/>
          <w:b/>
          <w:bCs/>
          <w:iCs/>
          <w:color w:val="000000"/>
          <w:lang w:val="kk-KZ" w:eastAsia="en-US"/>
        </w:rPr>
        <w:t>Univer</w:t>
      </w:r>
      <w:r w:rsidRPr="00636B97">
        <w:rPr>
          <w:rFonts w:ascii="Times New Roman" w:eastAsia="Calibri" w:hAnsi="Times New Roman" w:cs="Times New Roman"/>
          <w:b/>
          <w:bCs/>
          <w:iCs/>
          <w:color w:val="000000"/>
          <w:lang w:val="kk-KZ" w:eastAsia="en-US"/>
        </w:rPr>
        <w:t xml:space="preserve"> </w:t>
      </w:r>
      <w:r w:rsidR="009E0376" w:rsidRPr="00636B97">
        <w:rPr>
          <w:rFonts w:ascii="Times New Roman" w:eastAsia="Calibri" w:hAnsi="Times New Roman" w:cs="Times New Roman"/>
          <w:b/>
          <w:bCs/>
          <w:iCs/>
          <w:color w:val="000000"/>
          <w:lang w:val="kk-KZ" w:eastAsia="en-US"/>
        </w:rPr>
        <w:t>жүйесінде</w:t>
      </w:r>
      <w:r w:rsidRPr="00636B97">
        <w:rPr>
          <w:rFonts w:ascii="Times New Roman" w:eastAsia="Calibri" w:hAnsi="Times New Roman" w:cs="Times New Roman"/>
          <w:b/>
          <w:bCs/>
          <w:iCs/>
          <w:color w:val="000000"/>
          <w:lang w:val="kk-KZ" w:eastAsia="en-US"/>
        </w:rPr>
        <w:t xml:space="preserve"> </w:t>
      </w:r>
      <w:r w:rsidR="009E0376" w:rsidRPr="00636B97">
        <w:rPr>
          <w:rFonts w:ascii="Times New Roman" w:eastAsia="Calibri" w:hAnsi="Times New Roman" w:cs="Times New Roman"/>
          <w:color w:val="000000"/>
          <w:lang w:val="kk-KZ"/>
        </w:rPr>
        <w:t>бағаланады</w:t>
      </w:r>
    </w:p>
    <w:p w:rsidR="007D2491" w:rsidRPr="00636B97" w:rsidRDefault="005A0ECE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636B97">
        <w:rPr>
          <w:rFonts w:ascii="Times New Roman" w:hAnsi="Times New Roman" w:cs="Times New Roman"/>
          <w:lang w:val="kk-KZ"/>
        </w:rPr>
        <w:t xml:space="preserve"> </w:t>
      </w:r>
    </w:p>
    <w:p w:rsidR="007D2491" w:rsidRPr="00636B97" w:rsidRDefault="007D2491" w:rsidP="00A14C24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lang w:val="kk-KZ"/>
        </w:rPr>
      </w:pPr>
    </w:p>
    <w:p w:rsidR="005A0ECE" w:rsidRPr="00636B97" w:rsidRDefault="005A0ECE" w:rsidP="00A14C24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val="kk-KZ"/>
        </w:rPr>
      </w:pPr>
      <w:bookmarkStart w:id="4" w:name="_Hlk81262920"/>
      <w:r w:rsidRPr="00636B97">
        <w:rPr>
          <w:rFonts w:ascii="Times New Roman" w:hAnsi="Times New Roman" w:cs="Times New Roman"/>
          <w:b/>
          <w:bCs/>
          <w:lang w:val="kk-KZ"/>
        </w:rPr>
        <w:t>Дайындалуға арналған тақырыптар</w:t>
      </w:r>
      <w:r w:rsidRPr="00636B97">
        <w:rPr>
          <w:rFonts w:ascii="Times New Roman" w:eastAsia="Times New Roman" w:hAnsi="Times New Roman" w:cs="Times New Roman"/>
          <w:b/>
          <w:lang w:val="kk-KZ"/>
        </w:rPr>
        <w:t>:</w:t>
      </w:r>
    </w:p>
    <w:p w:rsidR="00513F6C" w:rsidRPr="00636B97" w:rsidRDefault="005A0ECE" w:rsidP="00513F6C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2"/>
          <w:szCs w:val="22"/>
          <w:lang w:val="kk-KZ"/>
        </w:rPr>
      </w:pPr>
      <w:r w:rsidRPr="00636B97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t xml:space="preserve">1 - </w:t>
      </w:r>
      <w:r w:rsidRPr="00636B97">
        <w:rPr>
          <w:rFonts w:ascii="Times New Roman" w:hAnsi="Times New Roman" w:cs="Times New Roman"/>
          <w:b/>
          <w:sz w:val="22"/>
          <w:szCs w:val="22"/>
          <w:lang w:val="kk-KZ"/>
        </w:rPr>
        <w:t>тақырып.</w:t>
      </w:r>
      <w:r w:rsidR="00513F6C" w:rsidRPr="00636B97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="00513F6C" w:rsidRPr="00636B97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="00513F6C" w:rsidRPr="00636B97">
        <w:rPr>
          <w:rFonts w:ascii="Times New Roman" w:hAnsi="Times New Roman" w:cs="Times New Roman"/>
          <w:sz w:val="22"/>
          <w:szCs w:val="22"/>
          <w:lang w:val="kk-KZ"/>
        </w:rPr>
        <w:t>Педагогикалық психология – ғылыми білімнің пәнаралық саласы ретінде</w:t>
      </w:r>
    </w:p>
    <w:p w:rsidR="00577A14" w:rsidRPr="00636B97" w:rsidRDefault="00513F6C" w:rsidP="00513F6C">
      <w:pPr>
        <w:pStyle w:val="HTML"/>
        <w:shd w:val="clear" w:color="auto" w:fill="F8F9FA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636B97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="005A0ECE" w:rsidRPr="00636B97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t xml:space="preserve">2 - </w:t>
      </w:r>
      <w:r w:rsidR="005A0ECE" w:rsidRPr="00636B97">
        <w:rPr>
          <w:rFonts w:ascii="Times New Roman" w:hAnsi="Times New Roman" w:cs="Times New Roman"/>
          <w:b/>
          <w:sz w:val="22"/>
          <w:szCs w:val="22"/>
          <w:lang w:val="kk-KZ"/>
        </w:rPr>
        <w:t>тақырып.</w:t>
      </w:r>
      <w:r w:rsidR="00872ACC" w:rsidRPr="00636B97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Pr="00636B97">
        <w:rPr>
          <w:rFonts w:ascii="Times New Roman" w:hAnsi="Times New Roman" w:cs="Times New Roman"/>
          <w:sz w:val="22"/>
          <w:szCs w:val="22"/>
          <w:lang w:val="kk-KZ"/>
        </w:rPr>
        <w:t>Педагогикалық психологияның зерттеу пәні, мін</w:t>
      </w:r>
      <w:bookmarkStart w:id="5" w:name="_GoBack"/>
      <w:bookmarkEnd w:id="5"/>
      <w:r w:rsidRPr="00636B97">
        <w:rPr>
          <w:rFonts w:ascii="Times New Roman" w:hAnsi="Times New Roman" w:cs="Times New Roman"/>
          <w:sz w:val="22"/>
          <w:szCs w:val="22"/>
          <w:lang w:val="kk-KZ"/>
        </w:rPr>
        <w:t>деттері, әдістері</w:t>
      </w:r>
      <w:r w:rsidRPr="00636B97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 xml:space="preserve">  </w:t>
      </w:r>
    </w:p>
    <w:p w:rsidR="00577A14" w:rsidRPr="00636B97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636B97">
        <w:rPr>
          <w:rFonts w:ascii="Times New Roman" w:hAnsi="Times New Roman" w:cs="Times New Roman"/>
          <w:b/>
          <w:bCs/>
          <w:lang w:val="kk-KZ" w:eastAsia="ar-SA"/>
        </w:rPr>
        <w:t xml:space="preserve">3 - </w:t>
      </w:r>
      <w:r w:rsidRPr="00636B97">
        <w:rPr>
          <w:rFonts w:ascii="Times New Roman" w:hAnsi="Times New Roman" w:cs="Times New Roman"/>
          <w:b/>
          <w:lang w:val="kk-KZ"/>
        </w:rPr>
        <w:t>тақырып.</w:t>
      </w:r>
      <w:r w:rsidR="00577A14" w:rsidRPr="00636B97">
        <w:rPr>
          <w:rFonts w:ascii="Times New Roman" w:hAnsi="Times New Roman" w:cs="Times New Roman"/>
          <w:lang w:val="kk-KZ"/>
        </w:rPr>
        <w:t xml:space="preserve"> </w:t>
      </w:r>
      <w:r w:rsidR="00513F6C" w:rsidRPr="00636B97">
        <w:rPr>
          <w:rFonts w:ascii="Times New Roman" w:hAnsi="Times New Roman" w:cs="Times New Roman"/>
          <w:lang w:val="kk-KZ"/>
        </w:rPr>
        <w:t>Психикалық дамуда оқыту мен  тәрбиенің алатын орны</w:t>
      </w:r>
      <w:r w:rsidR="00513F6C" w:rsidRPr="00636B97">
        <w:rPr>
          <w:rStyle w:val="y2iqfc"/>
          <w:rFonts w:ascii="Times New Roman" w:hAnsi="Times New Roman" w:cs="Times New Roman"/>
          <w:color w:val="202124"/>
          <w:lang w:val="kk-KZ"/>
        </w:rPr>
        <w:t xml:space="preserve">   </w:t>
      </w:r>
    </w:p>
    <w:p w:rsidR="00513F6C" w:rsidRPr="00636B97" w:rsidRDefault="005A0ECE" w:rsidP="00513F6C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2"/>
          <w:szCs w:val="22"/>
          <w:lang w:val="kk-KZ"/>
        </w:rPr>
      </w:pPr>
      <w:r w:rsidRPr="00636B97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t xml:space="preserve">4 - </w:t>
      </w:r>
      <w:r w:rsidRPr="00636B97">
        <w:rPr>
          <w:rFonts w:ascii="Times New Roman" w:hAnsi="Times New Roman" w:cs="Times New Roman"/>
          <w:b/>
          <w:sz w:val="22"/>
          <w:szCs w:val="22"/>
          <w:lang w:val="kk-KZ"/>
        </w:rPr>
        <w:t>тақырып</w:t>
      </w:r>
      <w:r w:rsidR="00513F6C" w:rsidRPr="00636B97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="00513F6C" w:rsidRPr="00636B97">
        <w:rPr>
          <w:rFonts w:ascii="Times New Roman" w:hAnsi="Times New Roman" w:cs="Times New Roman"/>
          <w:color w:val="202124"/>
          <w:sz w:val="22"/>
          <w:szCs w:val="22"/>
          <w:lang w:val="kk-KZ"/>
        </w:rPr>
        <w:t xml:space="preserve"> </w:t>
      </w:r>
      <w:r w:rsidR="00513F6C" w:rsidRPr="00636B97">
        <w:rPr>
          <w:rFonts w:ascii="Times New Roman" w:hAnsi="Times New Roman" w:cs="Times New Roman"/>
          <w:sz w:val="22"/>
          <w:szCs w:val="22"/>
          <w:lang w:val="kk-KZ"/>
        </w:rPr>
        <w:t>Қазіргі замандағы білім беру. Білім беру көпжақты феномен ретінде</w:t>
      </w:r>
    </w:p>
    <w:p w:rsidR="00577A14" w:rsidRPr="00636B97" w:rsidRDefault="005A0ECE" w:rsidP="00513F6C">
      <w:pPr>
        <w:pStyle w:val="HTML"/>
        <w:shd w:val="clear" w:color="auto" w:fill="F8F9FA"/>
        <w:rPr>
          <w:rFonts w:ascii="Times New Roman" w:hAnsi="Times New Roman" w:cs="Times New Roman"/>
          <w:sz w:val="22"/>
          <w:szCs w:val="22"/>
          <w:lang w:val="kk-KZ" w:eastAsia="en-US"/>
        </w:rPr>
      </w:pPr>
      <w:r w:rsidRPr="00636B97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t xml:space="preserve">5 - </w:t>
      </w:r>
      <w:r w:rsidRPr="00636B97">
        <w:rPr>
          <w:rFonts w:ascii="Times New Roman" w:hAnsi="Times New Roman" w:cs="Times New Roman"/>
          <w:b/>
          <w:sz w:val="22"/>
          <w:szCs w:val="22"/>
          <w:lang w:val="kk-KZ"/>
        </w:rPr>
        <w:t>тақырып.</w:t>
      </w:r>
      <w:r w:rsidRPr="00636B97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636B97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t xml:space="preserve"> </w:t>
      </w:r>
      <w:r w:rsidR="00513F6C" w:rsidRPr="00636B97">
        <w:rPr>
          <w:rFonts w:ascii="Times New Roman" w:hAnsi="Times New Roman" w:cs="Times New Roman"/>
          <w:sz w:val="22"/>
          <w:szCs w:val="22"/>
          <w:lang w:val="kk-KZ"/>
        </w:rPr>
        <w:t xml:space="preserve">Тәрбие психологиясы: тәрбие үдерісін ұйымдастырудың тұрғылары </w:t>
      </w:r>
      <w:r w:rsidR="00513F6C" w:rsidRPr="00636B97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="00513F6C" w:rsidRPr="00636B97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 xml:space="preserve"> </w:t>
      </w:r>
    </w:p>
    <w:p w:rsidR="00577A14" w:rsidRPr="00636B97" w:rsidRDefault="005A0ECE" w:rsidP="00D116E0">
      <w:pPr>
        <w:tabs>
          <w:tab w:val="left" w:pos="540"/>
        </w:tabs>
        <w:autoSpaceDN w:val="0"/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36B97">
        <w:rPr>
          <w:rFonts w:ascii="Times New Roman" w:hAnsi="Times New Roman" w:cs="Times New Roman"/>
          <w:b/>
          <w:bCs/>
          <w:lang w:val="kk-KZ" w:eastAsia="ar-SA"/>
        </w:rPr>
        <w:t xml:space="preserve">6 - </w:t>
      </w:r>
      <w:r w:rsidRPr="00636B97">
        <w:rPr>
          <w:rFonts w:ascii="Times New Roman" w:hAnsi="Times New Roman" w:cs="Times New Roman"/>
          <w:b/>
          <w:lang w:val="kk-KZ"/>
        </w:rPr>
        <w:t>тақырып.</w:t>
      </w:r>
      <w:r w:rsidRPr="00636B97">
        <w:rPr>
          <w:rFonts w:ascii="Times New Roman" w:hAnsi="Times New Roman" w:cs="Times New Roman"/>
          <w:lang w:val="kk-KZ"/>
        </w:rPr>
        <w:t xml:space="preserve"> </w:t>
      </w:r>
      <w:r w:rsidRPr="00636B97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513F6C" w:rsidRPr="00636B97">
        <w:rPr>
          <w:rFonts w:ascii="Times New Roman" w:hAnsi="Times New Roman" w:cs="Times New Roman"/>
          <w:lang w:val="kk-KZ"/>
        </w:rPr>
        <w:t>Оқыту</w:t>
      </w:r>
      <w:r w:rsidR="00513F6C" w:rsidRPr="00636B97">
        <w:rPr>
          <w:rFonts w:ascii="Times New Roman" w:hAnsi="Times New Roman" w:cs="Times New Roman"/>
          <w:lang w:val="kk-KZ" w:eastAsia="zh-CN"/>
        </w:rPr>
        <w:t xml:space="preserve"> және дамыту</w:t>
      </w:r>
      <w:r w:rsidR="00513F6C" w:rsidRPr="00636B97">
        <w:rPr>
          <w:rFonts w:ascii="Times New Roman" w:hAnsi="Times New Roman" w:cs="Times New Roman"/>
          <w:lang w:val="kk-KZ"/>
        </w:rPr>
        <w:t xml:space="preserve"> психологиясы: оқу мотивациясы</w:t>
      </w:r>
      <w:r w:rsidR="00513F6C" w:rsidRPr="00636B97">
        <w:rPr>
          <w:rStyle w:val="y2iqfc"/>
          <w:rFonts w:ascii="Times New Roman" w:hAnsi="Times New Roman" w:cs="Times New Roman"/>
          <w:color w:val="202124"/>
          <w:lang w:val="kk-KZ"/>
        </w:rPr>
        <w:t xml:space="preserve">  </w:t>
      </w:r>
    </w:p>
    <w:p w:rsidR="001667BD" w:rsidRPr="00636B97" w:rsidRDefault="005A0ECE" w:rsidP="00D116E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636B97">
        <w:rPr>
          <w:rFonts w:ascii="Times New Roman" w:hAnsi="Times New Roman" w:cs="Times New Roman"/>
          <w:b/>
          <w:bCs/>
          <w:lang w:val="kk-KZ" w:eastAsia="ar-SA"/>
        </w:rPr>
        <w:t xml:space="preserve">7 - </w:t>
      </w:r>
      <w:r w:rsidRPr="00636B97">
        <w:rPr>
          <w:rFonts w:ascii="Times New Roman" w:hAnsi="Times New Roman" w:cs="Times New Roman"/>
          <w:b/>
          <w:lang w:val="kk-KZ"/>
        </w:rPr>
        <w:t>тақырып.</w:t>
      </w:r>
      <w:r w:rsidRPr="00636B97">
        <w:rPr>
          <w:rFonts w:ascii="Times New Roman" w:hAnsi="Times New Roman" w:cs="Times New Roman"/>
          <w:lang w:val="kk-KZ"/>
        </w:rPr>
        <w:t xml:space="preserve"> </w:t>
      </w:r>
      <w:r w:rsidRPr="00636B97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513F6C" w:rsidRPr="00636B97">
        <w:rPr>
          <w:rFonts w:ascii="Times New Roman" w:hAnsi="Times New Roman" w:cs="Times New Roman"/>
          <w:lang w:val="kk-KZ"/>
        </w:rPr>
        <w:t xml:space="preserve">Оқытудың дифференциялық және жекедаралық тәсілдерді қолданудың </w:t>
      </w:r>
      <w:r w:rsidR="00513F6C" w:rsidRPr="00636B97">
        <w:rPr>
          <w:rFonts w:ascii="Times New Roman" w:hAnsi="Times New Roman" w:cs="Times New Roman"/>
          <w:color w:val="202124"/>
          <w:shd w:val="clear" w:color="auto" w:fill="F8F9FA"/>
          <w:lang w:val="kk-KZ"/>
        </w:rPr>
        <w:t xml:space="preserve"> </w:t>
      </w:r>
    </w:p>
    <w:p w:rsidR="00513F6C" w:rsidRPr="00636B97" w:rsidRDefault="005A0ECE" w:rsidP="00513F6C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2"/>
          <w:szCs w:val="22"/>
          <w:lang w:val="kk-KZ"/>
        </w:rPr>
      </w:pPr>
      <w:r w:rsidRPr="00636B97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t xml:space="preserve">8 – </w:t>
      </w:r>
      <w:r w:rsidRPr="00636B97">
        <w:rPr>
          <w:rFonts w:ascii="Times New Roman" w:hAnsi="Times New Roman" w:cs="Times New Roman"/>
          <w:b/>
          <w:sz w:val="22"/>
          <w:szCs w:val="22"/>
          <w:lang w:val="kk-KZ"/>
        </w:rPr>
        <w:t>тақырып.</w:t>
      </w:r>
      <w:r w:rsidRPr="00636B97">
        <w:rPr>
          <w:rFonts w:ascii="Times New Roman" w:hAnsi="Times New Roman" w:cs="Times New Roman"/>
          <w:sz w:val="22"/>
          <w:szCs w:val="22"/>
          <w:lang w:val="kk-KZ"/>
        </w:rPr>
        <w:t xml:space="preserve">  </w:t>
      </w:r>
      <w:r w:rsidR="00513F6C" w:rsidRPr="00636B97">
        <w:rPr>
          <w:rFonts w:ascii="Times New Roman" w:hAnsi="Times New Roman" w:cs="Times New Roman"/>
          <w:sz w:val="22"/>
          <w:szCs w:val="22"/>
          <w:lang w:val="kk-KZ"/>
        </w:rPr>
        <w:t xml:space="preserve">Педагогикалық іс-әрекет психологиясы </w:t>
      </w:r>
    </w:p>
    <w:p w:rsidR="001667BD" w:rsidRPr="00636B97" w:rsidRDefault="005A0ECE" w:rsidP="00513F6C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2"/>
          <w:szCs w:val="22"/>
          <w:lang w:val="kk-KZ"/>
        </w:rPr>
      </w:pPr>
      <w:r w:rsidRPr="00636B97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t xml:space="preserve">9 - </w:t>
      </w:r>
      <w:r w:rsidRPr="00636B97">
        <w:rPr>
          <w:rFonts w:ascii="Times New Roman" w:hAnsi="Times New Roman" w:cs="Times New Roman"/>
          <w:b/>
          <w:sz w:val="22"/>
          <w:szCs w:val="22"/>
          <w:lang w:val="kk-KZ"/>
        </w:rPr>
        <w:t>тақырып.</w:t>
      </w:r>
      <w:r w:rsidRPr="00636B97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513F6C" w:rsidRPr="00636B97">
        <w:rPr>
          <w:rFonts w:ascii="Times New Roman" w:hAnsi="Times New Roman" w:cs="Times New Roman"/>
          <w:color w:val="00000A"/>
          <w:sz w:val="22"/>
          <w:szCs w:val="22"/>
          <w:shd w:val="clear" w:color="auto" w:fill="FFFFFF"/>
          <w:lang w:val="kk-KZ"/>
        </w:rPr>
        <w:t>Педагог пен оқушы   оқыту үдерісінің  субьектісі ретінде</w:t>
      </w:r>
      <w:r w:rsidR="00513F6C" w:rsidRPr="00636B97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 xml:space="preserve">  </w:t>
      </w:r>
    </w:p>
    <w:p w:rsidR="005A0ECE" w:rsidRPr="00636B97" w:rsidRDefault="005A0ECE" w:rsidP="00D116E0">
      <w:pPr>
        <w:spacing w:after="0" w:line="240" w:lineRule="auto"/>
        <w:rPr>
          <w:rFonts w:ascii="Times New Roman" w:hAnsi="Times New Roman" w:cs="Times New Roman"/>
          <w:bCs/>
          <w:color w:val="FF0000"/>
          <w:lang w:val="kk-KZ"/>
        </w:rPr>
      </w:pPr>
      <w:r w:rsidRPr="00636B97">
        <w:rPr>
          <w:rFonts w:ascii="Times New Roman" w:hAnsi="Times New Roman" w:cs="Times New Roman"/>
          <w:b/>
          <w:bCs/>
          <w:lang w:val="kk-KZ" w:eastAsia="ar-SA"/>
        </w:rPr>
        <w:t xml:space="preserve">10 - </w:t>
      </w:r>
      <w:r w:rsidRPr="00636B97">
        <w:rPr>
          <w:rFonts w:ascii="Times New Roman" w:hAnsi="Times New Roman" w:cs="Times New Roman"/>
          <w:b/>
          <w:lang w:val="kk-KZ"/>
        </w:rPr>
        <w:t>тақырып.</w:t>
      </w:r>
      <w:r w:rsidRPr="00636B97">
        <w:rPr>
          <w:rFonts w:ascii="Times New Roman" w:hAnsi="Times New Roman" w:cs="Times New Roman"/>
          <w:lang w:val="kk-KZ"/>
        </w:rPr>
        <w:t xml:space="preserve"> </w:t>
      </w:r>
      <w:r w:rsidR="00513F6C" w:rsidRPr="00636B97">
        <w:rPr>
          <w:rFonts w:ascii="Times New Roman" w:hAnsi="Times New Roman" w:cs="Times New Roman"/>
          <w:lang w:val="kk-KZ"/>
        </w:rPr>
        <w:t xml:space="preserve">Меңгеру – үйренуші іс-әрекетінің  орталық  буыны </w:t>
      </w:r>
      <w:r w:rsidR="00513F6C" w:rsidRPr="00636B97">
        <w:rPr>
          <w:rStyle w:val="y2iqfc"/>
          <w:rFonts w:ascii="Times New Roman" w:hAnsi="Times New Roman" w:cs="Times New Roman"/>
          <w:color w:val="202124"/>
          <w:lang w:val="kk-KZ"/>
        </w:rPr>
        <w:t xml:space="preserve"> </w:t>
      </w:r>
    </w:p>
    <w:p w:rsidR="001667BD" w:rsidRPr="00636B97" w:rsidRDefault="005A0ECE" w:rsidP="00D116E0">
      <w:pPr>
        <w:spacing w:after="0" w:line="240" w:lineRule="auto"/>
        <w:rPr>
          <w:rFonts w:ascii="Times New Roman" w:hAnsi="Times New Roman" w:cs="Times New Roman"/>
          <w:lang w:val="kk-KZ" w:eastAsia="en-US"/>
        </w:rPr>
      </w:pPr>
      <w:r w:rsidRPr="00636B97">
        <w:rPr>
          <w:rFonts w:ascii="Times New Roman" w:hAnsi="Times New Roman" w:cs="Times New Roman"/>
          <w:b/>
          <w:bCs/>
          <w:lang w:val="kk-KZ" w:eastAsia="ar-SA"/>
        </w:rPr>
        <w:t xml:space="preserve">11 – </w:t>
      </w:r>
      <w:r w:rsidRPr="00636B97">
        <w:rPr>
          <w:rFonts w:ascii="Times New Roman" w:hAnsi="Times New Roman" w:cs="Times New Roman"/>
          <w:b/>
          <w:lang w:val="kk-KZ"/>
        </w:rPr>
        <w:t>тақырып.</w:t>
      </w:r>
      <w:r w:rsidRPr="00636B97">
        <w:rPr>
          <w:rFonts w:ascii="Times New Roman" w:hAnsi="Times New Roman" w:cs="Times New Roman"/>
          <w:lang w:val="kk-KZ"/>
        </w:rPr>
        <w:t xml:space="preserve"> </w:t>
      </w:r>
      <w:r w:rsidRPr="00636B97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513F6C" w:rsidRPr="00636B97">
        <w:rPr>
          <w:rFonts w:ascii="Times New Roman" w:hAnsi="Times New Roman" w:cs="Times New Roman"/>
          <w:lang w:val="kk-KZ"/>
        </w:rPr>
        <w:t>Педагогикалық қарым- қатынас білім беру процесі субъектілерінің өзара әрекеттесу формасы ретінде</w:t>
      </w:r>
      <w:r w:rsidR="00513F6C" w:rsidRPr="00636B97">
        <w:rPr>
          <w:rStyle w:val="y2iqfc"/>
          <w:rFonts w:ascii="Times New Roman" w:hAnsi="Times New Roman" w:cs="Times New Roman"/>
          <w:color w:val="202124"/>
          <w:lang w:val="kk-KZ"/>
        </w:rPr>
        <w:t xml:space="preserve">  </w:t>
      </w:r>
    </w:p>
    <w:p w:rsidR="00D116E0" w:rsidRPr="00636B97" w:rsidRDefault="005A0ECE" w:rsidP="00D116E0">
      <w:pPr>
        <w:spacing w:after="0" w:line="240" w:lineRule="auto"/>
        <w:rPr>
          <w:rFonts w:ascii="Times New Roman" w:hAnsi="Times New Roman" w:cs="Times New Roman"/>
          <w:lang w:val="kk-KZ" w:eastAsia="en-US"/>
        </w:rPr>
      </w:pPr>
      <w:r w:rsidRPr="00636B97">
        <w:rPr>
          <w:rFonts w:ascii="Times New Roman" w:hAnsi="Times New Roman" w:cs="Times New Roman"/>
          <w:b/>
          <w:bCs/>
          <w:lang w:val="kk-KZ" w:eastAsia="ar-SA"/>
        </w:rPr>
        <w:t xml:space="preserve">12 - </w:t>
      </w:r>
      <w:r w:rsidRPr="00636B97">
        <w:rPr>
          <w:rFonts w:ascii="Times New Roman" w:hAnsi="Times New Roman" w:cs="Times New Roman"/>
          <w:b/>
          <w:lang w:val="kk-KZ"/>
        </w:rPr>
        <w:t>тақырып.</w:t>
      </w:r>
      <w:r w:rsidRPr="00636B97">
        <w:rPr>
          <w:rFonts w:ascii="Times New Roman" w:hAnsi="Times New Roman" w:cs="Times New Roman"/>
          <w:lang w:val="kk-KZ"/>
        </w:rPr>
        <w:t xml:space="preserve"> </w:t>
      </w:r>
      <w:r w:rsidRPr="00636B97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513F6C" w:rsidRPr="00636B97">
        <w:rPr>
          <w:rFonts w:ascii="Times New Roman" w:hAnsi="Times New Roman" w:cs="Times New Roman"/>
          <w:lang w:val="kk-KZ"/>
        </w:rPr>
        <w:t xml:space="preserve">Мұғалім  қызметіндегі  сабақтың психологиялық талдамасы </w:t>
      </w:r>
      <w:r w:rsidR="00513F6C" w:rsidRPr="00636B97">
        <w:rPr>
          <w:rStyle w:val="y2iqfc"/>
          <w:rFonts w:ascii="Times New Roman" w:hAnsi="Times New Roman" w:cs="Times New Roman"/>
          <w:color w:val="202124"/>
          <w:lang w:val="kk-KZ"/>
        </w:rPr>
        <w:t xml:space="preserve"> </w:t>
      </w:r>
      <w:r w:rsidR="00416093" w:rsidRPr="00636B97">
        <w:rPr>
          <w:rFonts w:ascii="Times New Roman" w:hAnsi="Times New Roman" w:cs="Times New Roman"/>
          <w:lang w:val="kk-KZ" w:eastAsia="en-US"/>
        </w:rPr>
        <w:t xml:space="preserve">  </w:t>
      </w:r>
    </w:p>
    <w:p w:rsidR="00513F6C" w:rsidRPr="00636B97" w:rsidRDefault="005A0ECE" w:rsidP="00513F6C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2"/>
          <w:szCs w:val="22"/>
          <w:lang w:val="kk-KZ"/>
        </w:rPr>
      </w:pPr>
      <w:r w:rsidRPr="00636B97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lastRenderedPageBreak/>
        <w:t xml:space="preserve">13 - </w:t>
      </w:r>
      <w:r w:rsidRPr="00636B97">
        <w:rPr>
          <w:rFonts w:ascii="Times New Roman" w:hAnsi="Times New Roman" w:cs="Times New Roman"/>
          <w:b/>
          <w:sz w:val="22"/>
          <w:szCs w:val="22"/>
          <w:lang w:val="kk-KZ"/>
        </w:rPr>
        <w:t>тақырып.</w:t>
      </w:r>
      <w:r w:rsidRPr="00636B97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513F6C" w:rsidRPr="00636B97">
        <w:rPr>
          <w:rFonts w:ascii="Times New Roman" w:hAnsi="Times New Roman" w:cs="Times New Roman"/>
          <w:color w:val="202124"/>
          <w:sz w:val="22"/>
          <w:szCs w:val="22"/>
          <w:lang w:val="kk-KZ"/>
        </w:rPr>
        <w:t xml:space="preserve"> </w:t>
      </w:r>
      <w:r w:rsidR="00513F6C" w:rsidRPr="00636B97">
        <w:rPr>
          <w:rFonts w:ascii="Times New Roman" w:hAnsi="Times New Roman" w:cs="Times New Roman"/>
          <w:sz w:val="22"/>
          <w:szCs w:val="22"/>
          <w:lang w:val="kk-KZ"/>
        </w:rPr>
        <w:t xml:space="preserve">Мектеп жұмысын жоспарлау: мектеп құжаттарының психологиялық негіздемелері </w:t>
      </w:r>
    </w:p>
    <w:p w:rsidR="00D116E0" w:rsidRPr="00636B97" w:rsidRDefault="005A0ECE" w:rsidP="00513F6C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2"/>
          <w:szCs w:val="22"/>
          <w:lang w:val="kk-KZ"/>
        </w:rPr>
      </w:pPr>
      <w:r w:rsidRPr="00636B97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t xml:space="preserve">14 - </w:t>
      </w:r>
      <w:r w:rsidRPr="00636B97">
        <w:rPr>
          <w:rFonts w:ascii="Times New Roman" w:hAnsi="Times New Roman" w:cs="Times New Roman"/>
          <w:b/>
          <w:sz w:val="22"/>
          <w:szCs w:val="22"/>
          <w:lang w:val="kk-KZ"/>
        </w:rPr>
        <w:t>тақырып.</w:t>
      </w:r>
      <w:r w:rsidRPr="00636B97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636B97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t xml:space="preserve"> </w:t>
      </w:r>
      <w:r w:rsidR="00513F6C" w:rsidRPr="00636B97">
        <w:rPr>
          <w:rFonts w:ascii="Times New Roman" w:hAnsi="Times New Roman" w:cs="Times New Roman"/>
          <w:sz w:val="22"/>
          <w:szCs w:val="22"/>
          <w:lang w:val="kk-KZ"/>
        </w:rPr>
        <w:t xml:space="preserve">Педагогикалық қарым- қатынастағы кедергілердің психологиялық аспектілері </w:t>
      </w:r>
      <w:r w:rsidR="00513F6C" w:rsidRPr="00636B97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 xml:space="preserve"> </w:t>
      </w:r>
    </w:p>
    <w:p w:rsidR="00872ACC" w:rsidRPr="00636B97" w:rsidRDefault="005A0ECE" w:rsidP="00513F6C">
      <w:pPr>
        <w:pStyle w:val="HTML"/>
        <w:shd w:val="clear" w:color="auto" w:fill="F8F9FA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340"/>
        </w:tabs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636B97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t xml:space="preserve">15 - </w:t>
      </w:r>
      <w:r w:rsidRPr="00636B97">
        <w:rPr>
          <w:rFonts w:ascii="Times New Roman" w:hAnsi="Times New Roman" w:cs="Times New Roman"/>
          <w:b/>
          <w:sz w:val="22"/>
          <w:szCs w:val="22"/>
          <w:lang w:val="kk-KZ"/>
        </w:rPr>
        <w:t>тақырып.</w:t>
      </w:r>
      <w:r w:rsidRPr="00636B97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513F6C" w:rsidRPr="00636B97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 xml:space="preserve"> </w:t>
      </w:r>
      <w:r w:rsidR="00643EF7" w:rsidRPr="00636B97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>Инклюзивті жағдайдағы отбасы мен мектептің өзара әрекеттесуінің әдістемелік негіздері</w:t>
      </w:r>
      <w:r w:rsidR="00643EF7" w:rsidRPr="00636B97">
        <w:rPr>
          <w:rFonts w:ascii="Times New Roman" w:hAnsi="Times New Roman" w:cs="Times New Roman"/>
          <w:sz w:val="22"/>
          <w:szCs w:val="22"/>
          <w:lang w:val="kk-KZ" w:eastAsia="en-US"/>
        </w:rPr>
        <w:t xml:space="preserve">  </w:t>
      </w:r>
    </w:p>
    <w:p w:rsidR="00513F6C" w:rsidRPr="00636B97" w:rsidRDefault="00513F6C" w:rsidP="00643EF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13F6C" w:rsidRPr="00636B97" w:rsidRDefault="008C32C0" w:rsidP="00EA44A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636B97">
        <w:rPr>
          <w:rFonts w:ascii="Times New Roman" w:hAnsi="Times New Roman" w:cs="Times New Roman"/>
          <w:b/>
          <w:bCs/>
          <w:color w:val="FF0000"/>
          <w:lang w:val="kk-KZ" w:eastAsia="ar-SA"/>
        </w:rPr>
        <w:t xml:space="preserve"> </w:t>
      </w:r>
      <w:bookmarkEnd w:id="4"/>
      <w:r w:rsidRPr="00636B97">
        <w:rPr>
          <w:rFonts w:ascii="Times New Roman" w:hAnsi="Times New Roman" w:cs="Times New Roman"/>
          <w:b/>
          <w:lang w:val="kk-KZ"/>
        </w:rPr>
        <w:t xml:space="preserve"> </w:t>
      </w:r>
    </w:p>
    <w:p w:rsidR="008C32C0" w:rsidRPr="00636B97" w:rsidRDefault="008C32C0" w:rsidP="00EA44A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C32C0" w:rsidRPr="00636B97" w:rsidRDefault="008C32C0" w:rsidP="008C32C0">
      <w:pPr>
        <w:jc w:val="both"/>
        <w:rPr>
          <w:rFonts w:ascii="Times New Roman" w:hAnsi="Times New Roman" w:cs="Times New Roman"/>
          <w:b/>
          <w:lang w:val="kk-KZ"/>
        </w:rPr>
      </w:pPr>
      <w:r w:rsidRPr="00636B97">
        <w:rPr>
          <w:rFonts w:ascii="Times New Roman" w:hAnsi="Times New Roman" w:cs="Times New Roman"/>
          <w:b/>
          <w:lang w:val="kk-KZ"/>
        </w:rPr>
        <w:t xml:space="preserve"> ПӘНДІ ОҚУҒА ҰСЫНЫЛАТЫН ӘДЕБИЕТТЕР ТІЗІМІ: </w:t>
      </w:r>
    </w:p>
    <w:p w:rsidR="00F34811" w:rsidRPr="00636B97" w:rsidRDefault="00F34811" w:rsidP="00F34811">
      <w:pPr>
        <w:pStyle w:val="a3"/>
        <w:numPr>
          <w:ilvl w:val="0"/>
          <w:numId w:val="16"/>
        </w:numPr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636B97">
        <w:rPr>
          <w:rFonts w:ascii="Times New Roman" w:hAnsi="Times New Roman" w:cs="Times New Roman"/>
        </w:rPr>
        <w:t>Зимняя И.А. Педагоги</w:t>
      </w:r>
      <w:r w:rsidRPr="00636B97">
        <w:rPr>
          <w:rFonts w:ascii="Times New Roman" w:hAnsi="Times New Roman" w:cs="Times New Roman"/>
          <w:lang w:val="kk-KZ"/>
        </w:rPr>
        <w:t>калық психология</w:t>
      </w:r>
      <w:r w:rsidRPr="00636B97">
        <w:rPr>
          <w:rFonts w:ascii="Times New Roman" w:hAnsi="Times New Roman" w:cs="Times New Roman"/>
        </w:rPr>
        <w:t>.</w:t>
      </w:r>
      <w:r w:rsidRPr="00636B97">
        <w:rPr>
          <w:rFonts w:ascii="Times New Roman" w:hAnsi="Times New Roman" w:cs="Times New Roman"/>
          <w:lang w:val="kk-KZ"/>
        </w:rPr>
        <w:t xml:space="preserve"> Жоғары оқу орындарына арналған оқулық. Екінш., толықт., түзет. және қайта өңд. бас./ Орыс тілінен аударған М.А. Құсаинова. - М.: Логос; Алматы: TST-company, 2005. – 368 б. </w:t>
      </w:r>
    </w:p>
    <w:p w:rsidR="00F34811" w:rsidRPr="00636B97" w:rsidRDefault="00F34811" w:rsidP="00F3481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6B97">
        <w:rPr>
          <w:rFonts w:ascii="Times New Roman" w:hAnsi="Times New Roman" w:cs="Times New Roman"/>
          <w:lang w:val="kk-KZ"/>
        </w:rPr>
        <w:t>Көпжасарова М.Д. Психологиялық педагогика : оқу құралы.-Өңд., толық. 2-бас.- Алматы: Экономика, 2010.-192 бет.</w:t>
      </w:r>
    </w:p>
    <w:p w:rsidR="00F34811" w:rsidRPr="00636B97" w:rsidRDefault="00F34811" w:rsidP="00F3481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6B97">
        <w:rPr>
          <w:rFonts w:ascii="Times New Roman" w:hAnsi="Times New Roman" w:cs="Times New Roman"/>
          <w:lang w:val="kk-KZ"/>
        </w:rPr>
        <w:t>Мұқанов М.М. Жас және педагогикалық психология : пед. инстит-дың студ. арналған лекциялар жинағы.-Алматы : КазПи 2014.-248 бет.</w:t>
      </w:r>
    </w:p>
    <w:p w:rsidR="00F34811" w:rsidRPr="00636B97" w:rsidRDefault="00F34811" w:rsidP="00F3481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lang w:val="kk-KZ"/>
        </w:rPr>
      </w:pPr>
      <w:r w:rsidRPr="00636B97">
        <w:rPr>
          <w:rFonts w:ascii="Times New Roman" w:hAnsi="Times New Roman" w:cs="Times New Roman"/>
          <w:lang w:val="kk-KZ"/>
        </w:rPr>
        <w:t xml:space="preserve">Сейталиев С. Жалпы психология : оқу құралы.- Алматы : Білім, 2017.-   </w:t>
      </w:r>
    </w:p>
    <w:p w:rsidR="00070AA2" w:rsidRPr="00636B97" w:rsidRDefault="00F34811" w:rsidP="00F34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36B97">
        <w:rPr>
          <w:rFonts w:ascii="Times New Roman" w:hAnsi="Times New Roman" w:cs="Times New Roman"/>
        </w:rPr>
        <w:t>Джакупов</w:t>
      </w:r>
      <w:proofErr w:type="spellEnd"/>
      <w:r w:rsidRPr="00636B97">
        <w:rPr>
          <w:rFonts w:ascii="Times New Roman" w:hAnsi="Times New Roman" w:cs="Times New Roman"/>
        </w:rPr>
        <w:t xml:space="preserve"> С.М. Психологическая структура процесса обучения. </w:t>
      </w:r>
      <w:proofErr w:type="spellStart"/>
      <w:r w:rsidRPr="00636B97">
        <w:rPr>
          <w:rFonts w:ascii="Times New Roman" w:hAnsi="Times New Roman" w:cs="Times New Roman"/>
        </w:rPr>
        <w:t>КазНУ</w:t>
      </w:r>
      <w:proofErr w:type="spellEnd"/>
      <w:r w:rsidRPr="00636B97">
        <w:rPr>
          <w:rFonts w:ascii="Times New Roman" w:hAnsi="Times New Roman" w:cs="Times New Roman"/>
        </w:rPr>
        <w:t xml:space="preserve"> им. </w:t>
      </w:r>
      <w:proofErr w:type="spellStart"/>
      <w:r w:rsidRPr="00636B97">
        <w:rPr>
          <w:rFonts w:ascii="Times New Roman" w:hAnsi="Times New Roman" w:cs="Times New Roman"/>
        </w:rPr>
        <w:t>аль-Фараби</w:t>
      </w:r>
      <w:proofErr w:type="spellEnd"/>
      <w:r w:rsidRPr="00636B97">
        <w:rPr>
          <w:rFonts w:ascii="Times New Roman" w:hAnsi="Times New Roman" w:cs="Times New Roman"/>
        </w:rPr>
        <w:t xml:space="preserve">.- 2-е изд.- </w:t>
      </w:r>
      <w:proofErr w:type="spellStart"/>
      <w:r w:rsidRPr="00636B97">
        <w:rPr>
          <w:rFonts w:ascii="Times New Roman" w:hAnsi="Times New Roman" w:cs="Times New Roman"/>
        </w:rPr>
        <w:t>Алматы</w:t>
      </w:r>
      <w:proofErr w:type="spellEnd"/>
      <w:r w:rsidRPr="00636B97">
        <w:rPr>
          <w:rFonts w:ascii="Times New Roman" w:hAnsi="Times New Roman" w:cs="Times New Roman"/>
        </w:rPr>
        <w:t xml:space="preserve">: Қазақ </w:t>
      </w:r>
      <w:proofErr w:type="spellStart"/>
      <w:r w:rsidRPr="00636B97">
        <w:rPr>
          <w:rFonts w:ascii="Times New Roman" w:hAnsi="Times New Roman" w:cs="Times New Roman"/>
        </w:rPr>
        <w:t>ун-ті</w:t>
      </w:r>
      <w:proofErr w:type="spellEnd"/>
      <w:r w:rsidRPr="00636B97">
        <w:rPr>
          <w:rFonts w:ascii="Times New Roman" w:hAnsi="Times New Roman" w:cs="Times New Roman"/>
        </w:rPr>
        <w:t xml:space="preserve">, 2009.- 311 </w:t>
      </w:r>
      <w:proofErr w:type="gramStart"/>
      <w:r w:rsidRPr="00636B97">
        <w:rPr>
          <w:rFonts w:ascii="Times New Roman" w:hAnsi="Times New Roman" w:cs="Times New Roman"/>
        </w:rPr>
        <w:t>с</w:t>
      </w:r>
      <w:proofErr w:type="gramEnd"/>
      <w:r w:rsidRPr="00636B97">
        <w:rPr>
          <w:rFonts w:ascii="Times New Roman" w:hAnsi="Times New Roman" w:cs="Times New Roman"/>
        </w:rPr>
        <w:t>.</w:t>
      </w:r>
    </w:p>
    <w:p w:rsidR="00F34811" w:rsidRPr="00636B97" w:rsidRDefault="00F34811" w:rsidP="00F34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F34811" w:rsidRPr="00636B97" w:rsidRDefault="00F34811" w:rsidP="00F34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lang w:val="kk-KZ"/>
        </w:rPr>
      </w:pPr>
    </w:p>
    <w:p w:rsidR="00013248" w:rsidRPr="00636B97" w:rsidRDefault="00013248" w:rsidP="00013248">
      <w:pPr>
        <w:spacing w:line="240" w:lineRule="auto"/>
        <w:rPr>
          <w:rFonts w:ascii="Times New Roman" w:eastAsia="Calibri" w:hAnsi="Times New Roman" w:cs="Times New Roman"/>
          <w:lang w:val="kk-KZ"/>
        </w:rPr>
      </w:pPr>
      <w:r w:rsidRPr="00636B97">
        <w:rPr>
          <w:rFonts w:ascii="Times New Roman" w:hAnsi="Times New Roman" w:cs="Times New Roman"/>
          <w:b/>
          <w:lang w:val="kk-KZ"/>
        </w:rPr>
        <w:t>Емтиханға дайындығын бағалау, оқыту нәтижесі:</w:t>
      </w:r>
      <w:r w:rsidR="008C32C0" w:rsidRPr="00636B97">
        <w:rPr>
          <w:rFonts w:ascii="Times New Roman" w:hAnsi="Times New Roman" w:cs="Times New Roman"/>
          <w:b/>
          <w:lang w:val="kk-KZ"/>
        </w:rPr>
        <w:t xml:space="preserve"> </w:t>
      </w:r>
      <w:r w:rsidRPr="00636B97">
        <w:rPr>
          <w:rFonts w:ascii="Times New Roman" w:eastAsia="Calibri" w:hAnsi="Times New Roman" w:cs="Times New Roman"/>
          <w:b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013248" w:rsidRPr="00636B97" w:rsidTr="00013248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636B97">
              <w:rPr>
                <w:rFonts w:ascii="Times New Roman" w:eastAsia="Calibri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636B97"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636B97">
              <w:rPr>
                <w:rFonts w:ascii="Times New Roman" w:eastAsia="Calibri" w:hAnsi="Times New Roman" w:cs="Times New Roman"/>
                <w:b/>
                <w:lang w:val="kk-KZ"/>
              </w:rPr>
              <w:t>ауап мазмұны</w:t>
            </w:r>
          </w:p>
        </w:tc>
      </w:tr>
      <w:tr w:rsidR="00013248" w:rsidRPr="00636B97" w:rsidTr="00013248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95-100 </w:t>
            </w:r>
            <w:r w:rsidRPr="00636B97">
              <w:rPr>
                <w:rFonts w:ascii="Times New Roman" w:eastAsia="Calibri" w:hAnsi="Times New Roman" w:cs="Times New Roman"/>
                <w:lang w:val="en-US"/>
              </w:rPr>
              <w:t>(A)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>90-94</w:t>
            </w:r>
            <w:r w:rsidRPr="00636B97">
              <w:rPr>
                <w:rFonts w:ascii="Times New Roman" w:eastAsia="Calibri" w:hAnsi="Times New Roman" w:cs="Times New Roman"/>
                <w:lang w:val="en-US"/>
              </w:rPr>
              <w:t xml:space="preserve">   (A-)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636B97">
              <w:rPr>
                <w:rFonts w:ascii="Times New Roman" w:eastAsia="Calibri" w:hAnsi="Times New Roman" w:cs="Times New Roman"/>
                <w:b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>1.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 xml:space="preserve">2. Жауаптың 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636B97">
              <w:rPr>
                <w:rFonts w:ascii="Times New Roman" w:hAnsi="Times New Roman" w:cs="Times New Roman"/>
                <w:lang w:val="kk-KZ"/>
              </w:rPr>
              <w:t>тталған және толық шешілген.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>3.1-2 блок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 жауаптары </w:t>
            </w:r>
            <w:r w:rsidRPr="00636B97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636B97">
              <w:rPr>
                <w:rFonts w:ascii="Times New Roman" w:hAnsi="Times New Roman" w:cs="Times New Roman"/>
                <w:lang w:val="kk-KZ"/>
              </w:rPr>
              <w:t>дар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>4. Шығармашылық жұмыста қабілеттілігі көрінеді.</w:t>
            </w:r>
          </w:p>
        </w:tc>
      </w:tr>
      <w:tr w:rsidR="00013248" w:rsidRPr="00636B97" w:rsidTr="00013248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 85-89</w:t>
            </w:r>
            <w:r w:rsidRPr="00636B97">
              <w:rPr>
                <w:rFonts w:ascii="Times New Roman" w:eastAsia="Calibri" w:hAnsi="Times New Roman" w:cs="Times New Roman"/>
                <w:lang w:val="en-US"/>
              </w:rPr>
              <w:t xml:space="preserve">  (B+)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>80-84</w:t>
            </w:r>
            <w:r w:rsidRPr="00636B97">
              <w:rPr>
                <w:rFonts w:ascii="Times New Roman" w:eastAsia="Calibri" w:hAnsi="Times New Roman" w:cs="Times New Roman"/>
                <w:lang w:val="en-US"/>
              </w:rPr>
              <w:t xml:space="preserve">   (B)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>75-79</w:t>
            </w:r>
            <w:r w:rsidRPr="00636B97">
              <w:rPr>
                <w:rFonts w:ascii="Times New Roman" w:eastAsia="Calibri" w:hAnsi="Times New Roman" w:cs="Times New Roman"/>
                <w:lang w:val="en-US"/>
              </w:rPr>
              <w:t xml:space="preserve">   ( B-)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>70-74</w:t>
            </w:r>
            <w:r w:rsidRPr="00636B97">
              <w:rPr>
                <w:rFonts w:ascii="Times New Roman" w:eastAsia="Calibri" w:hAnsi="Times New Roman" w:cs="Times New Roman"/>
                <w:lang w:val="en-US"/>
              </w:rPr>
              <w:t xml:space="preserve">   (C+)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636B97">
              <w:rPr>
                <w:rFonts w:ascii="Times New Roman" w:eastAsia="Calibri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>1.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Мазмұнында  ашылмай қалған аспектілер бар. 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>Практикалық ерекшеліктері толық сипатталмаған.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 xml:space="preserve">4.1-2 блок 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636B97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>материалды 80% игергендігін білдіреді.</w:t>
            </w:r>
          </w:p>
        </w:tc>
      </w:tr>
      <w:tr w:rsidR="00013248" w:rsidRPr="00636B97" w:rsidTr="00013248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 65-69  (C)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>60-64  ( C-)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>55-59  ( D+)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>50-54  ( D)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636B97">
              <w:rPr>
                <w:rFonts w:ascii="Times New Roman" w:eastAsia="Calibri" w:hAnsi="Times New Roman" w:cs="Times New Roman"/>
                <w:b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Жұмыс орындалған, бірақ мазмұны толық ашылмаған. </w:t>
            </w:r>
            <w:r w:rsidRPr="00636B97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Практикалық ерекшеліктері сипатталмаған. 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>3.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 Жауаптары қысқа,  қосымша </w:t>
            </w:r>
            <w:r w:rsidRPr="00636B97">
              <w:rPr>
                <w:rFonts w:ascii="Times New Roman" w:hAnsi="Times New Roman" w:cs="Times New Roman"/>
                <w:lang w:val="kk-KZ"/>
              </w:rPr>
              <w:t xml:space="preserve">жүйелілікті , ақпараттың  қисындылығын 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>талап етеді.</w:t>
            </w:r>
          </w:p>
        </w:tc>
      </w:tr>
      <w:tr w:rsidR="00013248" w:rsidRPr="00636B97" w:rsidTr="00013248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>25-49</w:t>
            </w:r>
            <w:r w:rsidRPr="00636B97">
              <w:rPr>
                <w:rFonts w:ascii="Times New Roman" w:eastAsia="Calibri" w:hAnsi="Times New Roman" w:cs="Times New Roman"/>
                <w:lang w:val="en-US"/>
              </w:rPr>
              <w:t xml:space="preserve"> (FX)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36B97">
              <w:rPr>
                <w:rFonts w:ascii="Times New Roman" w:eastAsia="Calibri" w:hAnsi="Times New Roman" w:cs="Times New Roman"/>
                <w:lang w:val="kk-KZ"/>
              </w:rPr>
              <w:t>0-24</w:t>
            </w:r>
            <w:r w:rsidRPr="00636B97">
              <w:rPr>
                <w:rFonts w:ascii="Times New Roman" w:eastAsia="Calibri" w:hAnsi="Times New Roman" w:cs="Times New Roman"/>
                <w:lang w:val="en-US"/>
              </w:rPr>
              <w:t xml:space="preserve">    (F)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636B97">
              <w:rPr>
                <w:rFonts w:ascii="Times New Roman" w:eastAsia="Calibri" w:hAnsi="Times New Roman" w:cs="Times New Roman"/>
                <w:b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 xml:space="preserve">1. Емтихан сқрақтары бағдарламаға сәйкес емес. 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 xml:space="preserve">Жұмыс  мүлде орындалмаған, </w:t>
            </w:r>
            <w:r w:rsidRPr="00636B97">
              <w:rPr>
                <w:rFonts w:ascii="Times New Roman" w:hAnsi="Times New Roman" w:cs="Times New Roman"/>
                <w:lang w:val="kk-KZ"/>
              </w:rPr>
              <w:t xml:space="preserve">теориялық қателер  </w:t>
            </w:r>
            <w:r w:rsidRPr="00636B97">
              <w:rPr>
                <w:rFonts w:ascii="Times New Roman" w:eastAsia="Calibri" w:hAnsi="Times New Roman" w:cs="Times New Roman"/>
                <w:lang w:val="kk-KZ"/>
              </w:rPr>
              <w:t>кездеседі.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>2. Практикалық жауап мүлде жоқ.</w:t>
            </w:r>
          </w:p>
          <w:p w:rsidR="00013248" w:rsidRPr="00636B97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636B97">
              <w:rPr>
                <w:rFonts w:ascii="Times New Roman" w:hAnsi="Times New Roman" w:cs="Times New Roman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013248" w:rsidRPr="00636B97" w:rsidRDefault="00013248" w:rsidP="00013248">
      <w:pPr>
        <w:spacing w:after="0" w:line="240" w:lineRule="auto"/>
        <w:rPr>
          <w:rFonts w:ascii="Times New Roman" w:eastAsiaTheme="minorHAnsi" w:hAnsi="Times New Roman" w:cs="Times New Roman"/>
          <w:b/>
          <w:lang w:val="kk-KZ" w:eastAsia="en-US"/>
        </w:rPr>
      </w:pPr>
    </w:p>
    <w:p w:rsidR="00E642FF" w:rsidRPr="00636B97" w:rsidRDefault="00E642FF" w:rsidP="00B279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E642FF" w:rsidRPr="00636B97" w:rsidSect="00D1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F60BF"/>
    <w:multiLevelType w:val="hybridMultilevel"/>
    <w:tmpl w:val="B928E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E470A9"/>
    <w:multiLevelType w:val="hybridMultilevel"/>
    <w:tmpl w:val="A1F2293A"/>
    <w:lvl w:ilvl="0" w:tplc="0E1C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CA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CE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6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207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CD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8A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0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47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34A76B0"/>
    <w:multiLevelType w:val="hybridMultilevel"/>
    <w:tmpl w:val="3CE813B6"/>
    <w:lvl w:ilvl="0" w:tplc="A63C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2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E8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0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2C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02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683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D83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06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6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F144C"/>
    <w:multiLevelType w:val="hybridMultilevel"/>
    <w:tmpl w:val="DD7209A8"/>
    <w:lvl w:ilvl="0" w:tplc="D12C40A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7044D8"/>
    <w:multiLevelType w:val="hybridMultilevel"/>
    <w:tmpl w:val="2D0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9000C"/>
    <w:multiLevelType w:val="hybridMultilevel"/>
    <w:tmpl w:val="2DB4E1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4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41979"/>
    <w:multiLevelType w:val="hybridMultilevel"/>
    <w:tmpl w:val="D714DBEC"/>
    <w:lvl w:ilvl="0" w:tplc="8BC81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69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E9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E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87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6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EC6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65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0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0"/>
  </w:num>
  <w:num w:numId="5">
    <w:abstractNumId w:val="11"/>
  </w:num>
  <w:num w:numId="6">
    <w:abstractNumId w:val="6"/>
  </w:num>
  <w:num w:numId="7">
    <w:abstractNumId w:val="14"/>
  </w:num>
  <w:num w:numId="8">
    <w:abstractNumId w:val="16"/>
  </w:num>
  <w:num w:numId="9">
    <w:abstractNumId w:val="3"/>
  </w:num>
  <w:num w:numId="10">
    <w:abstractNumId w:val="4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35A"/>
    <w:rsid w:val="00005CB5"/>
    <w:rsid w:val="000103B8"/>
    <w:rsid w:val="00013248"/>
    <w:rsid w:val="0001411E"/>
    <w:rsid w:val="000454D5"/>
    <w:rsid w:val="00056401"/>
    <w:rsid w:val="00070AA2"/>
    <w:rsid w:val="0008007B"/>
    <w:rsid w:val="000A33A8"/>
    <w:rsid w:val="000A77AA"/>
    <w:rsid w:val="000B3CCE"/>
    <w:rsid w:val="000E5307"/>
    <w:rsid w:val="00160566"/>
    <w:rsid w:val="001667BD"/>
    <w:rsid w:val="00177199"/>
    <w:rsid w:val="001927F4"/>
    <w:rsid w:val="001A1248"/>
    <w:rsid w:val="001C51DC"/>
    <w:rsid w:val="001E7C2C"/>
    <w:rsid w:val="00222054"/>
    <w:rsid w:val="00224AD9"/>
    <w:rsid w:val="00281C8F"/>
    <w:rsid w:val="002B435A"/>
    <w:rsid w:val="002D2B3E"/>
    <w:rsid w:val="002F4510"/>
    <w:rsid w:val="00323481"/>
    <w:rsid w:val="0034264E"/>
    <w:rsid w:val="00343071"/>
    <w:rsid w:val="003A10E2"/>
    <w:rsid w:val="003B7E7F"/>
    <w:rsid w:val="003C202C"/>
    <w:rsid w:val="003D5A20"/>
    <w:rsid w:val="00403397"/>
    <w:rsid w:val="00416093"/>
    <w:rsid w:val="0045299B"/>
    <w:rsid w:val="00457CE8"/>
    <w:rsid w:val="00460529"/>
    <w:rsid w:val="004B13C8"/>
    <w:rsid w:val="004E024B"/>
    <w:rsid w:val="004E434C"/>
    <w:rsid w:val="004F26AB"/>
    <w:rsid w:val="004F4845"/>
    <w:rsid w:val="00505553"/>
    <w:rsid w:val="00513F6C"/>
    <w:rsid w:val="005216CE"/>
    <w:rsid w:val="00577A14"/>
    <w:rsid w:val="005A0ECE"/>
    <w:rsid w:val="006175DE"/>
    <w:rsid w:val="00617DAD"/>
    <w:rsid w:val="00636B97"/>
    <w:rsid w:val="00641C57"/>
    <w:rsid w:val="00643EF7"/>
    <w:rsid w:val="00663BD6"/>
    <w:rsid w:val="0067203D"/>
    <w:rsid w:val="006B0822"/>
    <w:rsid w:val="006C5A9A"/>
    <w:rsid w:val="006C675A"/>
    <w:rsid w:val="006E23D7"/>
    <w:rsid w:val="00717540"/>
    <w:rsid w:val="00755F2E"/>
    <w:rsid w:val="0079479E"/>
    <w:rsid w:val="007B2592"/>
    <w:rsid w:val="007D2491"/>
    <w:rsid w:val="007E1376"/>
    <w:rsid w:val="007E7137"/>
    <w:rsid w:val="00872ACC"/>
    <w:rsid w:val="00897029"/>
    <w:rsid w:val="008C32C0"/>
    <w:rsid w:val="008E0FBF"/>
    <w:rsid w:val="008E4573"/>
    <w:rsid w:val="008F7939"/>
    <w:rsid w:val="00900160"/>
    <w:rsid w:val="009045ED"/>
    <w:rsid w:val="00923DC4"/>
    <w:rsid w:val="009348C6"/>
    <w:rsid w:val="00946929"/>
    <w:rsid w:val="009E0376"/>
    <w:rsid w:val="009E45B6"/>
    <w:rsid w:val="009F39E1"/>
    <w:rsid w:val="00A14C24"/>
    <w:rsid w:val="00A22661"/>
    <w:rsid w:val="00A30EBD"/>
    <w:rsid w:val="00A43AB1"/>
    <w:rsid w:val="00A609A5"/>
    <w:rsid w:val="00A964E5"/>
    <w:rsid w:val="00AC7537"/>
    <w:rsid w:val="00AD7694"/>
    <w:rsid w:val="00B2795F"/>
    <w:rsid w:val="00B27AD1"/>
    <w:rsid w:val="00B3231E"/>
    <w:rsid w:val="00B54A85"/>
    <w:rsid w:val="00B74D38"/>
    <w:rsid w:val="00B93D35"/>
    <w:rsid w:val="00B94367"/>
    <w:rsid w:val="00BA0FFC"/>
    <w:rsid w:val="00BD17B1"/>
    <w:rsid w:val="00BE5D98"/>
    <w:rsid w:val="00C12C0A"/>
    <w:rsid w:val="00C1637C"/>
    <w:rsid w:val="00C55177"/>
    <w:rsid w:val="00C661B9"/>
    <w:rsid w:val="00CA5750"/>
    <w:rsid w:val="00D116E0"/>
    <w:rsid w:val="00D121B5"/>
    <w:rsid w:val="00D6137A"/>
    <w:rsid w:val="00D90055"/>
    <w:rsid w:val="00E35F77"/>
    <w:rsid w:val="00E433AB"/>
    <w:rsid w:val="00E50A48"/>
    <w:rsid w:val="00E642FF"/>
    <w:rsid w:val="00E83D3A"/>
    <w:rsid w:val="00EA44A0"/>
    <w:rsid w:val="00EA73E3"/>
    <w:rsid w:val="00F144CC"/>
    <w:rsid w:val="00F23261"/>
    <w:rsid w:val="00F34811"/>
    <w:rsid w:val="00F36346"/>
    <w:rsid w:val="00F60F0A"/>
    <w:rsid w:val="00F64F55"/>
    <w:rsid w:val="00FE3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B5"/>
  </w:style>
  <w:style w:type="paragraph" w:styleId="2">
    <w:name w:val="heading 2"/>
    <w:basedOn w:val="a"/>
    <w:next w:val="a"/>
    <w:link w:val="20"/>
    <w:uiPriority w:val="9"/>
    <w:unhideWhenUsed/>
    <w:qFormat/>
    <w:rsid w:val="002B4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B435A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B435A"/>
  </w:style>
  <w:style w:type="paragraph" w:styleId="a5">
    <w:name w:val="Body Text Indent"/>
    <w:aliases w:val="Знак9 Знак Знак Знак,Знак9 Знак Знак"/>
    <w:basedOn w:val="a"/>
    <w:link w:val="a6"/>
    <w:unhideWhenUsed/>
    <w:qFormat/>
    <w:rsid w:val="002B435A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aliases w:val="Знак9 Знак Знак Знак Знак,Знак9 Знак Знак Знак1"/>
    <w:basedOn w:val="a0"/>
    <w:link w:val="a5"/>
    <w:rsid w:val="002B435A"/>
    <w:rPr>
      <w:rFonts w:eastAsiaTheme="minorHAnsi"/>
      <w:lang w:eastAsia="en-US"/>
    </w:rPr>
  </w:style>
  <w:style w:type="paragraph" w:customStyle="1" w:styleId="Default">
    <w:name w:val="Default"/>
    <w:qFormat/>
    <w:rsid w:val="002B4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2B435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7">
    <w:name w:val="Table Grid"/>
    <w:aliases w:val="Таблица плотная"/>
    <w:basedOn w:val="a1"/>
    <w:uiPriority w:val="59"/>
    <w:rsid w:val="002B43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97029"/>
  </w:style>
  <w:style w:type="character" w:customStyle="1" w:styleId="shorttext">
    <w:name w:val="short_text"/>
    <w:basedOn w:val="a0"/>
    <w:rsid w:val="00AC7537"/>
    <w:rPr>
      <w:rFonts w:ascii="Times New Roman" w:hAnsi="Times New Roman" w:cs="Times New Roman" w:hint="default"/>
    </w:rPr>
  </w:style>
  <w:style w:type="paragraph" w:styleId="a8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link w:val="21"/>
    <w:uiPriority w:val="99"/>
    <w:unhideWhenUsed/>
    <w:qFormat/>
    <w:rsid w:val="0007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8"/>
    <w:uiPriority w:val="99"/>
    <w:locked/>
    <w:rsid w:val="00070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4605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2">
    <w:name w:val="Body Text 2"/>
    <w:basedOn w:val="a"/>
    <w:link w:val="23"/>
    <w:rsid w:val="00F232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23261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rsid w:val="005A0ECE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577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7A14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72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2AC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72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C924-1DC5-462E-9EEB-BAB0FB64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2022-08-31T08:40:00Z</dcterms:created>
  <dcterms:modified xsi:type="dcterms:W3CDTF">2022-08-31T08:53:00Z</dcterms:modified>
</cp:coreProperties>
</file>